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44D" w:rsidRDefault="0032144D" w:rsidP="0032144D">
      <w:pPr>
        <w:widowControl w:val="0"/>
        <w:numPr>
          <w:ilvl w:val="0"/>
          <w:numId w:val="12"/>
        </w:numPr>
        <w:autoSpaceDE w:val="0"/>
        <w:autoSpaceDN w:val="0"/>
        <w:adjustRightInd w:val="0"/>
        <w:spacing w:after="0" w:line="240" w:lineRule="auto"/>
        <w:ind w:left="360" w:right="-618"/>
        <w:rPr>
          <w:rFonts w:ascii="Times New Roman" w:hAnsi="Times New Roman" w:cs="Times New Roman"/>
          <w:lang w:val="fr-FR"/>
        </w:rPr>
      </w:pPr>
      <w:r>
        <w:rPr>
          <w:rFonts w:ascii="Arial" w:hAnsi="Arial" w:cs="Arial"/>
          <w:color w:val="000080"/>
          <w:u w:val="single"/>
          <w:lang w:val="fr-FR"/>
        </w:rPr>
        <w:fldChar w:fldCharType="begin"/>
      </w:r>
      <w:r>
        <w:rPr>
          <w:rFonts w:ascii="Arial" w:hAnsi="Arial" w:cs="Arial"/>
          <w:color w:val="000080"/>
          <w:u w:val="single"/>
          <w:lang w:val="fr-FR"/>
        </w:rPr>
        <w:instrText xml:space="preserve"> HYPERLINK "http://www.Droledeplanete.be" </w:instrText>
      </w:r>
      <w:r>
        <w:rPr>
          <w:rFonts w:ascii="Arial" w:hAnsi="Arial" w:cs="Arial"/>
          <w:color w:val="000080"/>
          <w:u w:val="single"/>
          <w:lang w:val="fr-FR"/>
        </w:rPr>
        <w:fldChar w:fldCharType="separate"/>
      </w:r>
      <w:r w:rsidRPr="0076161D">
        <w:rPr>
          <w:rStyle w:val="Lienhypertexte"/>
          <w:rFonts w:ascii="Arial" w:hAnsi="Arial" w:cs="Arial"/>
          <w:lang w:val="fr-FR"/>
        </w:rPr>
        <w:t>www.Droledeplanete.be</w:t>
      </w:r>
      <w:r>
        <w:rPr>
          <w:rFonts w:ascii="Arial" w:hAnsi="Arial" w:cs="Arial"/>
          <w:color w:val="000080"/>
          <w:u w:val="single"/>
          <w:lang w:val="fr-FR"/>
        </w:rPr>
        <w:fldChar w:fldCharType="end"/>
      </w:r>
    </w:p>
    <w:p w:rsidR="0032144D" w:rsidRDefault="0032144D" w:rsidP="0032144D">
      <w:pPr>
        <w:widowControl w:val="0"/>
        <w:autoSpaceDE w:val="0"/>
        <w:autoSpaceDN w:val="0"/>
        <w:adjustRightInd w:val="0"/>
        <w:ind w:left="360" w:right="-618"/>
        <w:rPr>
          <w:rFonts w:ascii="Times New Roman" w:hAnsi="Times New Roman" w:cs="Times New Roman"/>
          <w:lang w:val="fr-FR"/>
        </w:rPr>
      </w:pPr>
      <w:r>
        <w:rPr>
          <w:rFonts w:ascii="Times New Roman" w:hAnsi="Times New Roman" w:cs="Times New Roman"/>
          <w:color w:val="00000A"/>
          <w:lang w:val="fr-FR"/>
        </w:rPr>
        <w:t xml:space="preserve">      L'effrayante histoire de l'Humanité résumée en moins de 4 minutes :</w:t>
      </w:r>
    </w:p>
    <w:p w:rsidR="0032144D" w:rsidRDefault="0032144D" w:rsidP="0032144D">
      <w:pPr>
        <w:widowControl w:val="0"/>
        <w:numPr>
          <w:ilvl w:val="0"/>
          <w:numId w:val="13"/>
        </w:numPr>
        <w:autoSpaceDE w:val="0"/>
        <w:autoSpaceDN w:val="0"/>
        <w:adjustRightInd w:val="0"/>
        <w:spacing w:after="0" w:line="240" w:lineRule="auto"/>
        <w:ind w:left="360" w:right="-618"/>
        <w:rPr>
          <w:rFonts w:ascii="Times New Roman" w:hAnsi="Times New Roman" w:cs="Times New Roman"/>
          <w:lang w:val="fr-FR"/>
        </w:rPr>
      </w:pPr>
      <w:hyperlink r:id="rId5" w:history="1">
        <w:r w:rsidRPr="0076161D">
          <w:rPr>
            <w:rStyle w:val="Lienhypertexte"/>
            <w:rFonts w:ascii="Arial" w:hAnsi="Arial" w:cs="Arial"/>
            <w:lang w:val="fr-FR"/>
          </w:rPr>
          <w:t>www.gentside.com/environnement/l-effrayante-histoire-de-l-humanite-resumee-en-moins-de-4-minutes</w:t>
        </w:r>
      </w:hyperlink>
    </w:p>
    <w:p w:rsidR="0032144D" w:rsidRDefault="004A2202" w:rsidP="0032144D">
      <w:pPr>
        <w:widowControl w:val="0"/>
        <w:numPr>
          <w:ilvl w:val="0"/>
          <w:numId w:val="14"/>
        </w:numPr>
        <w:autoSpaceDE w:val="0"/>
        <w:autoSpaceDN w:val="0"/>
        <w:adjustRightInd w:val="0"/>
        <w:spacing w:after="0" w:line="240" w:lineRule="auto"/>
        <w:ind w:left="360" w:right="-618"/>
        <w:rPr>
          <w:rFonts w:ascii="Times New Roman" w:hAnsi="Times New Roman" w:cs="Times New Roman"/>
          <w:lang w:val="fr-FR"/>
        </w:rPr>
      </w:pPr>
      <w:hyperlink r:id="rId6" w:history="1">
        <w:proofErr w:type="gramStart"/>
        <w:r w:rsidR="0032144D">
          <w:rPr>
            <w:rFonts w:ascii="Arial" w:hAnsi="Arial" w:cs="Arial"/>
            <w:color w:val="000080"/>
            <w:u w:val="single"/>
            <w:lang w:val="fr-FR"/>
          </w:rPr>
          <w:t>environnement.brussels</w:t>
        </w:r>
        <w:proofErr w:type="gramEnd"/>
        <w:r w:rsidR="0032144D">
          <w:rPr>
            <w:rFonts w:ascii="Arial" w:hAnsi="Arial" w:cs="Arial"/>
            <w:color w:val="000080"/>
            <w:u w:val="single"/>
            <w:lang w:val="fr-FR"/>
          </w:rPr>
          <w:t>/thematiques/zero-dechet/projets-inspirants</w:t>
        </w:r>
      </w:hyperlink>
    </w:p>
    <w:p w:rsidR="0032144D" w:rsidRDefault="0032144D" w:rsidP="0032144D">
      <w:pPr>
        <w:widowControl w:val="0"/>
        <w:autoSpaceDE w:val="0"/>
        <w:autoSpaceDN w:val="0"/>
        <w:adjustRightInd w:val="0"/>
        <w:spacing w:after="0" w:line="240" w:lineRule="auto"/>
        <w:rPr>
          <w:rFonts w:ascii="Times New Roman" w:hAnsi="Times New Roman" w:cs="Times New Roman"/>
          <w:lang w:val="fr-FR"/>
        </w:rPr>
      </w:pPr>
      <w:r>
        <w:rPr>
          <w:rFonts w:ascii="Arial" w:hAnsi="Arial" w:cs="Arial"/>
          <w:sz w:val="20"/>
          <w:szCs w:val="20"/>
          <w:lang w:val="fr-FR"/>
        </w:rPr>
        <w:t xml:space="preserve">            Waio.co | </w:t>
      </w:r>
      <w:proofErr w:type="spellStart"/>
      <w:r>
        <w:rPr>
          <w:rFonts w:ascii="Arial" w:hAnsi="Arial" w:cs="Arial"/>
          <w:sz w:val="20"/>
          <w:szCs w:val="20"/>
          <w:lang w:val="fr-FR"/>
        </w:rPr>
        <w:t>Waio</w:t>
      </w:r>
      <w:proofErr w:type="spellEnd"/>
      <w:r>
        <w:rPr>
          <w:rFonts w:ascii="Arial" w:hAnsi="Arial" w:cs="Arial"/>
          <w:sz w:val="20"/>
          <w:szCs w:val="20"/>
          <w:lang w:val="fr-FR"/>
        </w:rPr>
        <w:t>, Site Officiel | Achetez durable et éthique‎</w:t>
      </w:r>
    </w:p>
    <w:p w:rsidR="0032144D" w:rsidRDefault="0032144D" w:rsidP="0032144D">
      <w:pPr>
        <w:widowControl w:val="0"/>
        <w:numPr>
          <w:ilvl w:val="0"/>
          <w:numId w:val="15"/>
        </w:numPr>
        <w:autoSpaceDE w:val="0"/>
        <w:autoSpaceDN w:val="0"/>
        <w:adjustRightInd w:val="0"/>
        <w:spacing w:after="28" w:line="240" w:lineRule="auto"/>
        <w:ind w:left="360" w:right="-618"/>
        <w:rPr>
          <w:rFonts w:ascii="Times New Roman" w:hAnsi="Times New Roman" w:cs="Times New Roman"/>
          <w:lang w:val="fr-FR"/>
        </w:rPr>
      </w:pPr>
      <w:r>
        <w:rPr>
          <w:rFonts w:ascii="Arial" w:hAnsi="Arial" w:cs="Arial"/>
          <w:b/>
          <w:bCs/>
          <w:sz w:val="20"/>
          <w:szCs w:val="20"/>
          <w:lang w:val="fr-FR"/>
        </w:rPr>
        <w:t>Prix Goldman 2018 : découvrez les Héros de l’Environnement</w:t>
      </w:r>
    </w:p>
    <w:p w:rsidR="0032144D" w:rsidRDefault="0032144D" w:rsidP="0032144D">
      <w:pPr>
        <w:widowControl w:val="0"/>
        <w:autoSpaceDE w:val="0"/>
        <w:autoSpaceDN w:val="0"/>
        <w:adjustRightInd w:val="0"/>
        <w:ind w:left="709" w:right="-618" w:hanging="709"/>
        <w:rPr>
          <w:rFonts w:ascii="Times New Roman" w:hAnsi="Times New Roman" w:cs="Times New Roman"/>
          <w:lang w:val="fr-FR"/>
        </w:rPr>
      </w:pPr>
      <w:r>
        <w:rPr>
          <w:rFonts w:ascii="Times New Roman" w:hAnsi="Times New Roman" w:cs="Times New Roman"/>
          <w:lang w:val="fr-FR"/>
        </w:rPr>
        <w:t xml:space="preserve">             Comme chaque année, des défenseurs de l’écologie issus des six régions du monde ont reçu le prestigieux Prix Goldman. Voici leurs portraits. Rédigé par </w:t>
      </w:r>
      <w:hyperlink r:id="rId7" w:history="1">
        <w:r>
          <w:rPr>
            <w:rFonts w:ascii="Times New Roman" w:hAnsi="Times New Roman" w:cs="Times New Roman"/>
            <w:color w:val="000080"/>
            <w:u w:val="single"/>
            <w:lang w:val="fr-FR"/>
          </w:rPr>
          <w:t>MEWJ79</w:t>
        </w:r>
      </w:hyperlink>
      <w:r>
        <w:rPr>
          <w:rFonts w:ascii="Times New Roman" w:hAnsi="Times New Roman" w:cs="Times New Roman"/>
          <w:lang w:val="fr-FR"/>
        </w:rPr>
        <w:t xml:space="preserve">, le 24 </w:t>
      </w:r>
      <w:proofErr w:type="spellStart"/>
      <w:r>
        <w:rPr>
          <w:rFonts w:ascii="Times New Roman" w:hAnsi="Times New Roman" w:cs="Times New Roman"/>
          <w:lang w:val="fr-FR"/>
        </w:rPr>
        <w:t>Apr</w:t>
      </w:r>
      <w:proofErr w:type="spellEnd"/>
      <w:r>
        <w:rPr>
          <w:rFonts w:ascii="Times New Roman" w:hAnsi="Times New Roman" w:cs="Times New Roman"/>
          <w:lang w:val="fr-FR"/>
        </w:rPr>
        <w:t xml:space="preserve"> 2018.</w:t>
      </w:r>
    </w:p>
    <w:p w:rsidR="0032144D" w:rsidRDefault="0032144D" w:rsidP="0032144D">
      <w:pPr>
        <w:widowControl w:val="0"/>
        <w:numPr>
          <w:ilvl w:val="0"/>
          <w:numId w:val="16"/>
        </w:numPr>
        <w:autoSpaceDE w:val="0"/>
        <w:autoSpaceDN w:val="0"/>
        <w:adjustRightInd w:val="0"/>
        <w:spacing w:after="0" w:line="240" w:lineRule="auto"/>
        <w:ind w:left="360" w:right="-618"/>
        <w:rPr>
          <w:rFonts w:ascii="Times New Roman" w:hAnsi="Times New Roman" w:cs="Times New Roman"/>
          <w:lang w:val="fr-FR"/>
        </w:rPr>
      </w:pPr>
      <w:hyperlink r:id="rId8" w:history="1">
        <w:r w:rsidRPr="0076161D">
          <w:rPr>
            <w:rStyle w:val="Lienhypertexte"/>
            <w:rFonts w:ascii="Arial" w:hAnsi="Arial" w:cs="Arial"/>
            <w:lang w:val="fr-FR"/>
          </w:rPr>
          <w:t>www.consoglobe.com/prix-goldman-2018-heros-environnement-cg</w:t>
        </w:r>
      </w:hyperlink>
    </w:p>
    <w:p w:rsidR="0032144D" w:rsidRDefault="0032144D" w:rsidP="0032144D">
      <w:pPr>
        <w:widowControl w:val="0"/>
        <w:numPr>
          <w:ilvl w:val="0"/>
          <w:numId w:val="16"/>
        </w:numPr>
        <w:autoSpaceDE w:val="0"/>
        <w:autoSpaceDN w:val="0"/>
        <w:adjustRightInd w:val="0"/>
        <w:spacing w:before="28" w:after="28" w:line="240" w:lineRule="auto"/>
        <w:ind w:left="360" w:right="-618"/>
        <w:rPr>
          <w:rFonts w:ascii="Times New Roman" w:hAnsi="Times New Roman" w:cs="Times New Roman"/>
          <w:lang w:val="fr-FR"/>
        </w:rPr>
      </w:pPr>
      <w:r>
        <w:rPr>
          <w:rFonts w:ascii="Arial" w:hAnsi="Arial" w:cs="Arial"/>
          <w:b/>
          <w:bCs/>
          <w:sz w:val="20"/>
          <w:szCs w:val="20"/>
          <w:lang w:val="fr-FR"/>
        </w:rPr>
        <w:t>Ça commence par moi</w:t>
      </w:r>
    </w:p>
    <w:p w:rsidR="0032144D" w:rsidRDefault="0032144D" w:rsidP="0032144D">
      <w:pPr>
        <w:widowControl w:val="0"/>
        <w:autoSpaceDE w:val="0"/>
        <w:autoSpaceDN w:val="0"/>
        <w:adjustRightInd w:val="0"/>
        <w:spacing w:before="28"/>
        <w:rPr>
          <w:rFonts w:ascii="Times New Roman" w:hAnsi="Times New Roman" w:cs="Times New Roman"/>
          <w:lang w:val="fr-FR"/>
        </w:rPr>
      </w:pPr>
      <w:r>
        <w:rPr>
          <w:rFonts w:ascii="Times New Roman" w:hAnsi="Times New Roman" w:cs="Times New Roman"/>
          <w:lang w:val="fr-FR"/>
        </w:rPr>
        <w:t xml:space="preserve">          « Soyez le changement que vous voulez voir dans le monde. »</w:t>
      </w:r>
    </w:p>
    <w:p w:rsidR="0032144D" w:rsidRDefault="0032144D" w:rsidP="0032144D">
      <w:pPr>
        <w:widowControl w:val="0"/>
        <w:autoSpaceDE w:val="0"/>
        <w:autoSpaceDN w:val="0"/>
        <w:adjustRightInd w:val="0"/>
        <w:rPr>
          <w:rFonts w:ascii="Times New Roman" w:hAnsi="Times New Roman" w:cs="Times New Roman"/>
          <w:lang w:val="fr-FR"/>
        </w:rPr>
      </w:pPr>
      <w:r>
        <w:rPr>
          <w:rFonts w:ascii="Times New Roman" w:hAnsi="Times New Roman" w:cs="Times New Roman"/>
          <w:lang w:val="fr-FR"/>
        </w:rPr>
        <w:t xml:space="preserve">            365 manières de changer le monde</w:t>
      </w:r>
      <w:r>
        <w:rPr>
          <w:rFonts w:ascii="Arial" w:hAnsi="Arial" w:cs="Arial"/>
          <w:b/>
          <w:bCs/>
          <w:sz w:val="20"/>
          <w:szCs w:val="20"/>
          <w:lang w:val="fr-FR"/>
        </w:rPr>
        <w:t xml:space="preserve"> </w:t>
      </w:r>
      <w:hyperlink r:id="rId9" w:history="1">
        <w:r>
          <w:rPr>
            <w:rFonts w:ascii="Arial" w:hAnsi="Arial" w:cs="Arial"/>
            <w:color w:val="000080"/>
            <w:u w:val="single"/>
            <w:lang w:val="fr-FR"/>
          </w:rPr>
          <w:t>www.cacommenceparmoi.org/</w:t>
        </w:r>
      </w:hyperlink>
    </w:p>
    <w:p w:rsidR="0032144D" w:rsidRPr="0032144D" w:rsidRDefault="0032144D" w:rsidP="0032144D">
      <w:pPr>
        <w:widowControl w:val="0"/>
        <w:numPr>
          <w:ilvl w:val="0"/>
          <w:numId w:val="17"/>
        </w:numPr>
        <w:autoSpaceDE w:val="0"/>
        <w:autoSpaceDN w:val="0"/>
        <w:adjustRightInd w:val="0"/>
        <w:spacing w:before="28" w:after="28" w:line="240" w:lineRule="auto"/>
        <w:ind w:left="360" w:right="-618"/>
        <w:rPr>
          <w:rFonts w:ascii="Times New Roman" w:hAnsi="Times New Roman" w:cs="Times New Roman"/>
          <w:lang w:val="fr-FR"/>
        </w:rPr>
      </w:pPr>
      <w:r>
        <w:rPr>
          <w:rFonts w:ascii="Arial" w:hAnsi="Arial" w:cs="Arial"/>
          <w:b/>
          <w:bCs/>
          <w:sz w:val="20"/>
          <w:szCs w:val="20"/>
          <w:lang w:val="fr-FR"/>
        </w:rPr>
        <w:t xml:space="preserve">Plastic </w:t>
      </w:r>
      <w:proofErr w:type="spellStart"/>
      <w:r>
        <w:rPr>
          <w:rFonts w:ascii="Arial" w:hAnsi="Arial" w:cs="Arial"/>
          <w:b/>
          <w:bCs/>
          <w:sz w:val="20"/>
          <w:szCs w:val="20"/>
          <w:lang w:val="fr-FR"/>
        </w:rPr>
        <w:t>Odyssey</w:t>
      </w:r>
      <w:proofErr w:type="spellEnd"/>
      <w:r>
        <w:rPr>
          <w:rFonts w:ascii="Arial" w:hAnsi="Arial" w:cs="Arial"/>
          <w:b/>
          <w:bCs/>
          <w:sz w:val="20"/>
          <w:szCs w:val="20"/>
          <w:lang w:val="fr-FR"/>
        </w:rPr>
        <w:t xml:space="preserve"> : un tour du monde avec un bateau qui transforme les déchets en carburant</w:t>
      </w:r>
    </w:p>
    <w:p w:rsidR="0032144D" w:rsidRPr="0032144D" w:rsidRDefault="0032144D" w:rsidP="0032144D">
      <w:pPr>
        <w:widowControl w:val="0"/>
        <w:numPr>
          <w:ilvl w:val="0"/>
          <w:numId w:val="17"/>
        </w:numPr>
        <w:autoSpaceDE w:val="0"/>
        <w:autoSpaceDN w:val="0"/>
        <w:adjustRightInd w:val="0"/>
        <w:spacing w:before="28" w:after="28" w:line="240" w:lineRule="auto"/>
        <w:ind w:left="360" w:right="-618"/>
        <w:rPr>
          <w:rFonts w:ascii="Times New Roman" w:hAnsi="Times New Roman" w:cs="Times New Roman"/>
          <w:lang w:val="fr-FR"/>
        </w:rPr>
      </w:pPr>
      <w:hyperlink r:id="rId10" w:history="1">
        <w:r w:rsidRPr="0076161D">
          <w:rPr>
            <w:rStyle w:val="Lienhypertexte"/>
            <w:rFonts w:ascii="Arial" w:hAnsi="Arial" w:cs="Arial"/>
            <w:lang w:val="fr-FR"/>
          </w:rPr>
          <w:t>www.notre-planete.info/actualites/1089-plastic-Odyssey-bateau-dechets-carburant</w:t>
        </w:r>
      </w:hyperlink>
    </w:p>
    <w:p w:rsidR="0032144D" w:rsidRPr="0032144D" w:rsidRDefault="004A2202" w:rsidP="0032144D">
      <w:pPr>
        <w:widowControl w:val="0"/>
        <w:numPr>
          <w:ilvl w:val="0"/>
          <w:numId w:val="17"/>
        </w:numPr>
        <w:autoSpaceDE w:val="0"/>
        <w:autoSpaceDN w:val="0"/>
        <w:adjustRightInd w:val="0"/>
        <w:spacing w:after="0" w:line="240" w:lineRule="auto"/>
        <w:ind w:left="360" w:right="-618"/>
        <w:rPr>
          <w:rFonts w:ascii="Times New Roman" w:hAnsi="Times New Roman" w:cs="Times New Roman"/>
          <w:lang w:val="en-US"/>
        </w:rPr>
      </w:pPr>
      <w:hyperlink r:id="rId11" w:history="1">
        <w:r w:rsidR="0032144D" w:rsidRPr="0032144D">
          <w:rPr>
            <w:rFonts w:ascii="Arial" w:hAnsi="Arial" w:cs="Arial"/>
            <w:color w:val="000080"/>
            <w:u w:val="single"/>
            <w:lang w:val="en-US"/>
          </w:rPr>
          <w:t>fr-fr.facebook.com/pages/category/Nonprofit-Organization/PermaCityVerviersASBL/posts/</w:t>
        </w:r>
      </w:hyperlink>
    </w:p>
    <w:p w:rsidR="0032144D" w:rsidRDefault="004A2202" w:rsidP="0032144D">
      <w:pPr>
        <w:widowControl w:val="0"/>
        <w:numPr>
          <w:ilvl w:val="0"/>
          <w:numId w:val="17"/>
        </w:numPr>
        <w:autoSpaceDE w:val="0"/>
        <w:autoSpaceDN w:val="0"/>
        <w:adjustRightInd w:val="0"/>
        <w:spacing w:after="0" w:line="240" w:lineRule="auto"/>
        <w:ind w:left="360" w:right="-618"/>
        <w:rPr>
          <w:rFonts w:ascii="Times New Roman" w:hAnsi="Times New Roman" w:cs="Times New Roman"/>
          <w:lang w:val="fr-FR"/>
        </w:rPr>
      </w:pPr>
      <w:hyperlink r:id="rId12" w:history="1">
        <w:r w:rsidR="0032144D" w:rsidRPr="0076161D">
          <w:rPr>
            <w:rStyle w:val="Lienhypertexte"/>
            <w:rFonts w:ascii="Arial" w:hAnsi="Arial" w:cs="Arial"/>
            <w:lang w:val="fr-FR"/>
          </w:rPr>
          <w:t>www.starting-block.org</w:t>
        </w:r>
      </w:hyperlink>
    </w:p>
    <w:p w:rsidR="0032144D" w:rsidRDefault="0032144D" w:rsidP="0032144D">
      <w:pPr>
        <w:widowControl w:val="0"/>
        <w:autoSpaceDE w:val="0"/>
        <w:autoSpaceDN w:val="0"/>
        <w:adjustRightInd w:val="0"/>
        <w:rPr>
          <w:rFonts w:ascii="Arial" w:hAnsi="Arial" w:cs="Arial"/>
          <w:sz w:val="20"/>
          <w:szCs w:val="20"/>
          <w:lang w:val="fr-FR"/>
        </w:rPr>
      </w:pPr>
    </w:p>
    <w:p w:rsidR="0032144D" w:rsidRPr="0032144D" w:rsidRDefault="0032144D" w:rsidP="0032144D">
      <w:pPr>
        <w:widowControl w:val="0"/>
        <w:autoSpaceDE w:val="0"/>
        <w:autoSpaceDN w:val="0"/>
        <w:adjustRightInd w:val="0"/>
        <w:rPr>
          <w:rFonts w:ascii="Arial" w:hAnsi="Arial" w:cs="Arial"/>
          <w:sz w:val="20"/>
          <w:szCs w:val="20"/>
          <w:lang w:val="fr-FR"/>
        </w:rPr>
      </w:pPr>
      <w:proofErr w:type="gramStart"/>
      <w:r>
        <w:rPr>
          <w:rFonts w:ascii="Arial" w:hAnsi="Arial" w:cs="Arial"/>
          <w:sz w:val="20"/>
          <w:szCs w:val="20"/>
          <w:lang w:val="fr-FR"/>
        </w:rPr>
        <w:t>le</w:t>
      </w:r>
      <w:proofErr w:type="gramEnd"/>
      <w:r>
        <w:rPr>
          <w:rFonts w:ascii="Arial" w:hAnsi="Arial" w:cs="Arial"/>
          <w:sz w:val="20"/>
          <w:szCs w:val="20"/>
          <w:lang w:val="fr-FR"/>
        </w:rPr>
        <w:t xml:space="preserve"> jeu de la ficelle ?</w:t>
      </w:r>
    </w:p>
    <w:p w:rsidR="0032144D" w:rsidRDefault="0032144D" w:rsidP="0032144D">
      <w:pPr>
        <w:widowControl w:val="0"/>
        <w:autoSpaceDE w:val="0"/>
        <w:autoSpaceDN w:val="0"/>
        <w:adjustRightInd w:val="0"/>
        <w:spacing w:after="343"/>
        <w:jc w:val="both"/>
        <w:rPr>
          <w:rFonts w:ascii="Times New Roman" w:hAnsi="Times New Roman" w:cs="Times New Roman"/>
          <w:lang w:val="fr-FR"/>
        </w:rPr>
      </w:pPr>
      <w:r w:rsidRPr="0032144D">
        <w:rPr>
          <w:rFonts w:ascii="Arial" w:hAnsi="Arial" w:cs="Arial"/>
          <w:b/>
          <w:bCs/>
          <w:sz w:val="20"/>
          <w:szCs w:val="20"/>
          <w:lang w:val="fr-FR"/>
        </w:rPr>
        <w:t>Jeu</w:t>
      </w:r>
      <w:r w:rsidRPr="0032144D">
        <w:rPr>
          <w:rFonts w:ascii="Arial" w:hAnsi="Arial" w:cs="Arial"/>
          <w:b/>
          <w:sz w:val="20"/>
          <w:szCs w:val="20"/>
          <w:lang w:val="fr-FR"/>
        </w:rPr>
        <w:t xml:space="preserve"> interactif</w:t>
      </w:r>
      <w:r>
        <w:rPr>
          <w:rFonts w:ascii="Arial" w:hAnsi="Arial" w:cs="Arial"/>
          <w:sz w:val="20"/>
          <w:szCs w:val="20"/>
          <w:lang w:val="fr-FR"/>
        </w:rPr>
        <w:t xml:space="preserve"> qui permet de représenter par une ficelle les liens, implications et impacts de nos choix de consommation. Il offre un éclairage sur les relations entre le contenu de l’assiette moyenne du Belge et diverses problématiques comme la qualité de l’eau, la dette extérieure d’un pays du Sud, la malnutrition, le réchauffement climatique ou les conditions de travail d’un ouvrier au Costa Rica.</w:t>
      </w:r>
    </w:p>
    <w:p w:rsidR="0032144D" w:rsidRDefault="0032144D" w:rsidP="0032144D">
      <w:pPr>
        <w:widowControl w:val="0"/>
        <w:autoSpaceDE w:val="0"/>
        <w:autoSpaceDN w:val="0"/>
        <w:adjustRightInd w:val="0"/>
        <w:spacing w:after="343"/>
        <w:jc w:val="both"/>
        <w:rPr>
          <w:rFonts w:ascii="Times New Roman" w:hAnsi="Times New Roman" w:cs="Times New Roman"/>
          <w:lang w:val="fr-FR"/>
        </w:rPr>
      </w:pPr>
      <w:r>
        <w:rPr>
          <w:rFonts w:ascii="Arial" w:hAnsi="Arial" w:cs="Arial"/>
          <w:sz w:val="20"/>
          <w:szCs w:val="20"/>
          <w:lang w:val="fr-FR"/>
        </w:rPr>
        <w:t>Capsules</w:t>
      </w:r>
    </w:p>
    <w:p w:rsidR="0032144D" w:rsidRPr="0032144D" w:rsidRDefault="004A2202" w:rsidP="0032144D">
      <w:pPr>
        <w:pStyle w:val="Paragraphedeliste"/>
        <w:widowControl w:val="0"/>
        <w:numPr>
          <w:ilvl w:val="0"/>
          <w:numId w:val="20"/>
        </w:numPr>
        <w:tabs>
          <w:tab w:val="left" w:pos="426"/>
        </w:tabs>
        <w:autoSpaceDE w:val="0"/>
        <w:autoSpaceDN w:val="0"/>
        <w:adjustRightInd w:val="0"/>
        <w:spacing w:after="343"/>
        <w:ind w:left="284" w:hanging="284"/>
        <w:jc w:val="both"/>
        <w:rPr>
          <w:rFonts w:ascii="Times New Roman" w:hAnsi="Times New Roman" w:cs="Times New Roman"/>
          <w:lang w:val="fr-FR"/>
        </w:rPr>
      </w:pPr>
      <w:hyperlink r:id="rId13" w:history="1">
        <w:r w:rsidR="0032144D" w:rsidRPr="0076161D">
          <w:rPr>
            <w:rStyle w:val="Lienhypertexte"/>
            <w:rFonts w:ascii="Arial" w:hAnsi="Arial" w:cs="Arial"/>
            <w:lang w:val="fr-FR"/>
          </w:rPr>
          <w:t>www.youtube.com</w:t>
        </w:r>
      </w:hyperlink>
      <w:r w:rsidR="0032144D" w:rsidRPr="0032144D">
        <w:rPr>
          <w:rFonts w:ascii="Arial" w:hAnsi="Arial" w:cs="Arial"/>
          <w:sz w:val="20"/>
          <w:szCs w:val="20"/>
          <w:lang w:val="fr-FR"/>
        </w:rPr>
        <w:t xml:space="preserve"> </w:t>
      </w:r>
      <w:r w:rsidR="0032144D" w:rsidRPr="0032144D">
        <w:rPr>
          <w:rFonts w:ascii="MS Gothic" w:eastAsia="MS Gothic" w:hAnsi="MS Gothic" w:cs="MS Gothic" w:hint="eastAsia"/>
          <w:sz w:val="20"/>
          <w:szCs w:val="20"/>
          <w:lang w:val="fr-FR"/>
        </w:rPr>
        <w:t> </w:t>
      </w:r>
      <w:hyperlink r:id="rId14" w:history="1">
        <w:r w:rsidR="0032144D" w:rsidRPr="0032144D">
          <w:rPr>
            <w:rFonts w:ascii="Arial" w:hAnsi="Arial" w:cs="Arial"/>
            <w:color w:val="000080"/>
            <w:u w:val="single"/>
            <w:lang w:val="fr-FR"/>
          </w:rPr>
          <w:t>www.ecrandespossibles.be</w:t>
        </w:r>
      </w:hyperlink>
      <w:r w:rsidR="0032144D" w:rsidRPr="0032144D">
        <w:rPr>
          <w:rFonts w:ascii="Arial" w:hAnsi="Arial" w:cs="Arial"/>
          <w:sz w:val="20"/>
          <w:szCs w:val="20"/>
          <w:lang w:val="fr-FR"/>
        </w:rPr>
        <w:t xml:space="preserve"> </w:t>
      </w:r>
      <w:r w:rsidR="0032144D" w:rsidRPr="0032144D">
        <w:rPr>
          <w:rFonts w:ascii="MS Gothic" w:eastAsia="MS Gothic" w:hAnsi="MS Gothic" w:cs="MS Gothic" w:hint="eastAsia"/>
          <w:sz w:val="20"/>
          <w:szCs w:val="20"/>
          <w:lang w:val="fr-FR"/>
        </w:rPr>
        <w:t> </w:t>
      </w:r>
      <w:hyperlink r:id="rId15" w:history="1">
        <w:r w:rsidR="0032144D" w:rsidRPr="0032144D">
          <w:rPr>
            <w:rFonts w:ascii="Arial" w:hAnsi="Arial" w:cs="Arial"/>
            <w:color w:val="000080"/>
            <w:u w:val="single"/>
            <w:lang w:val="fr-FR"/>
          </w:rPr>
          <w:t>www.youtube.com</w:t>
        </w:r>
      </w:hyperlink>
      <w:r w:rsidR="0032144D" w:rsidRPr="0032144D">
        <w:rPr>
          <w:rFonts w:ascii="MS Gothic" w:eastAsia="MS Gothic" w:hAnsi="MS Gothic" w:cs="MS Gothic" w:hint="eastAsia"/>
          <w:sz w:val="20"/>
          <w:szCs w:val="20"/>
          <w:lang w:val="fr-FR"/>
        </w:rPr>
        <w:t> </w:t>
      </w:r>
      <w:hyperlink r:id="rId16" w:history="1">
        <w:r w:rsidR="0032144D" w:rsidRPr="0032144D">
          <w:rPr>
            <w:rFonts w:ascii="Arial" w:hAnsi="Arial" w:cs="Arial"/>
            <w:color w:val="000080"/>
            <w:u w:val="single"/>
            <w:lang w:val="fr-FR"/>
          </w:rPr>
          <w:t>www.ecoconso.be/fr/La-permaculture-la-complexite</w:t>
        </w:r>
      </w:hyperlink>
      <w:r w:rsidR="0032144D" w:rsidRPr="0032144D">
        <w:rPr>
          <w:rFonts w:ascii="MS Gothic" w:eastAsia="MS Gothic" w:hAnsi="MS Gothic" w:cs="MS Gothic" w:hint="eastAsia"/>
          <w:sz w:val="20"/>
          <w:szCs w:val="20"/>
          <w:lang w:val="fr-FR"/>
        </w:rPr>
        <w:t> </w:t>
      </w:r>
      <w:hyperlink r:id="rId17" w:history="1">
        <w:r w:rsidR="0032144D" w:rsidRPr="0032144D">
          <w:rPr>
            <w:rFonts w:ascii="Arial" w:hAnsi="Arial" w:cs="Arial"/>
            <w:color w:val="000080"/>
            <w:u w:val="single"/>
            <w:lang w:val="fr-FR"/>
          </w:rPr>
          <w:t>www.dailymotion.com</w:t>
        </w:r>
      </w:hyperlink>
    </w:p>
    <w:p w:rsidR="0032144D" w:rsidRPr="0032144D" w:rsidRDefault="004A2202" w:rsidP="0032144D">
      <w:pPr>
        <w:pStyle w:val="Paragraphedeliste"/>
        <w:widowControl w:val="0"/>
        <w:numPr>
          <w:ilvl w:val="0"/>
          <w:numId w:val="20"/>
        </w:numPr>
        <w:autoSpaceDE w:val="0"/>
        <w:autoSpaceDN w:val="0"/>
        <w:adjustRightInd w:val="0"/>
        <w:spacing w:after="0" w:line="240" w:lineRule="auto"/>
        <w:ind w:left="426" w:hanging="426"/>
        <w:rPr>
          <w:rFonts w:ascii="Times New Roman" w:hAnsi="Times New Roman" w:cs="Times New Roman"/>
          <w:lang w:val="fr-FR"/>
        </w:rPr>
      </w:pPr>
      <w:hyperlink r:id="rId18" w:history="1">
        <w:r w:rsidR="0032144D" w:rsidRPr="0032144D">
          <w:rPr>
            <w:rStyle w:val="Lienhypertexte"/>
            <w:rFonts w:ascii="Arial" w:hAnsi="Arial" w:cs="Arial"/>
            <w:lang w:val="fr-FR"/>
          </w:rPr>
          <w:t>www.iteco.be</w:t>
        </w:r>
      </w:hyperlink>
    </w:p>
    <w:p w:rsidR="0032144D" w:rsidRPr="0032144D" w:rsidRDefault="0032144D" w:rsidP="0032144D">
      <w:pPr>
        <w:pStyle w:val="Paragraphedeliste"/>
        <w:widowControl w:val="0"/>
        <w:numPr>
          <w:ilvl w:val="0"/>
          <w:numId w:val="20"/>
        </w:numPr>
        <w:autoSpaceDE w:val="0"/>
        <w:autoSpaceDN w:val="0"/>
        <w:adjustRightInd w:val="0"/>
        <w:spacing w:after="0" w:line="240" w:lineRule="auto"/>
        <w:ind w:left="426" w:hanging="426"/>
        <w:rPr>
          <w:rFonts w:ascii="Times New Roman" w:hAnsi="Times New Roman" w:cs="Times New Roman"/>
          <w:lang w:val="fr-FR"/>
        </w:rPr>
      </w:pPr>
      <w:hyperlink r:id="rId19" w:history="1">
        <w:r w:rsidRPr="0032144D">
          <w:rPr>
            <w:rFonts w:ascii="Times" w:hAnsi="Times" w:cs="Times"/>
            <w:color w:val="000080"/>
            <w:u w:val="single"/>
            <w:lang w:val="fr-FR"/>
          </w:rPr>
          <w:t>positivr.fr/</w:t>
        </w:r>
        <w:proofErr w:type="spellStart"/>
        <w:r w:rsidRPr="0032144D">
          <w:rPr>
            <w:rFonts w:ascii="Times" w:hAnsi="Times" w:cs="Times"/>
            <w:color w:val="000080"/>
            <w:u w:val="single"/>
            <w:lang w:val="fr-FR"/>
          </w:rPr>
          <w:t>zei</w:t>
        </w:r>
        <w:proofErr w:type="spellEnd"/>
        <w:r w:rsidRPr="0032144D">
          <w:rPr>
            <w:rFonts w:ascii="Times" w:hAnsi="Times" w:cs="Times"/>
            <w:color w:val="000080"/>
            <w:u w:val="single"/>
            <w:lang w:val="fr-FR"/>
          </w:rPr>
          <w:t>-neurosciences-</w:t>
        </w:r>
        <w:proofErr w:type="spellStart"/>
        <w:r w:rsidRPr="0032144D">
          <w:rPr>
            <w:rFonts w:ascii="Times" w:hAnsi="Times" w:cs="Times"/>
            <w:color w:val="000080"/>
            <w:u w:val="single"/>
            <w:lang w:val="fr-FR"/>
          </w:rPr>
          <w:t>ecologie</w:t>
        </w:r>
        <w:proofErr w:type="spellEnd"/>
        <w:r w:rsidRPr="0032144D">
          <w:rPr>
            <w:rFonts w:ascii="Times" w:hAnsi="Times" w:cs="Times"/>
            <w:color w:val="000080"/>
            <w:u w:val="single"/>
            <w:lang w:val="fr-FR"/>
          </w:rPr>
          <w:t>-</w:t>
        </w:r>
        <w:proofErr w:type="spellStart"/>
        <w:r w:rsidRPr="0032144D">
          <w:rPr>
            <w:rFonts w:ascii="Times" w:hAnsi="Times" w:cs="Times"/>
            <w:color w:val="000080"/>
            <w:u w:val="single"/>
            <w:lang w:val="fr-FR"/>
          </w:rPr>
          <w:t>planete</w:t>
        </w:r>
        <w:proofErr w:type="spellEnd"/>
        <w:r w:rsidRPr="0032144D">
          <w:rPr>
            <w:rFonts w:ascii="Times" w:hAnsi="Times" w:cs="Times"/>
            <w:color w:val="000080"/>
            <w:u w:val="single"/>
            <w:lang w:val="fr-FR"/>
          </w:rPr>
          <w:t>/</w:t>
        </w:r>
      </w:hyperlink>
    </w:p>
    <w:p w:rsidR="0032144D" w:rsidRPr="0032144D" w:rsidRDefault="004A2202" w:rsidP="0032144D">
      <w:pPr>
        <w:pStyle w:val="Paragraphedeliste"/>
        <w:widowControl w:val="0"/>
        <w:numPr>
          <w:ilvl w:val="0"/>
          <w:numId w:val="20"/>
        </w:numPr>
        <w:autoSpaceDE w:val="0"/>
        <w:autoSpaceDN w:val="0"/>
        <w:adjustRightInd w:val="0"/>
        <w:spacing w:after="0" w:line="240" w:lineRule="auto"/>
        <w:ind w:left="426" w:hanging="426"/>
        <w:rPr>
          <w:rFonts w:ascii="Times New Roman" w:hAnsi="Times New Roman" w:cs="Times New Roman"/>
          <w:lang w:val="fr-FR"/>
        </w:rPr>
      </w:pPr>
      <w:hyperlink r:id="rId20" w:history="1">
        <w:r w:rsidR="0032144D" w:rsidRPr="0032144D">
          <w:rPr>
            <w:rStyle w:val="Lienhypertexte"/>
            <w:rFonts w:ascii="Times New Roman" w:hAnsi="Times New Roman" w:cs="Times New Roman"/>
            <w:lang w:val="fr-FR"/>
          </w:rPr>
          <w:t>www.lejournalinternational.fr/Ile-Lasqueti-la-vie-en-autarcie_a2582.html</w:t>
        </w:r>
      </w:hyperlink>
    </w:p>
    <w:p w:rsidR="0032144D" w:rsidRDefault="004A2202" w:rsidP="0032144D">
      <w:pPr>
        <w:widowControl w:val="0"/>
        <w:numPr>
          <w:ilvl w:val="0"/>
          <w:numId w:val="18"/>
        </w:numPr>
        <w:autoSpaceDE w:val="0"/>
        <w:autoSpaceDN w:val="0"/>
        <w:adjustRightInd w:val="0"/>
        <w:spacing w:after="240" w:line="240" w:lineRule="auto"/>
        <w:ind w:left="360" w:right="-618"/>
        <w:rPr>
          <w:rFonts w:ascii="Times New Roman" w:hAnsi="Times New Roman" w:cs="Times New Roman"/>
          <w:lang w:val="fr-FR"/>
        </w:rPr>
      </w:pPr>
      <w:hyperlink r:id="rId21" w:history="1">
        <w:r w:rsidR="0032144D">
          <w:rPr>
            <w:rFonts w:ascii="Arial" w:hAnsi="Arial" w:cs="Arial"/>
            <w:color w:val="000080"/>
            <w:u w:val="single"/>
            <w:lang w:val="fr-FR"/>
          </w:rPr>
          <w:t>positivr.fr/</w:t>
        </w:r>
        <w:proofErr w:type="spellStart"/>
        <w:r w:rsidR="0032144D">
          <w:rPr>
            <w:rFonts w:ascii="Arial" w:hAnsi="Arial" w:cs="Arial"/>
            <w:color w:val="000080"/>
            <w:u w:val="single"/>
            <w:lang w:val="fr-FR"/>
          </w:rPr>
          <w:t>legende</w:t>
        </w:r>
        <w:proofErr w:type="spellEnd"/>
        <w:r w:rsidR="0032144D">
          <w:rPr>
            <w:rFonts w:ascii="Arial" w:hAnsi="Arial" w:cs="Arial"/>
            <w:color w:val="000080"/>
            <w:u w:val="single"/>
            <w:lang w:val="fr-FR"/>
          </w:rPr>
          <w:t>-</w:t>
        </w:r>
        <w:proofErr w:type="spellStart"/>
        <w:r w:rsidR="0032144D">
          <w:rPr>
            <w:rFonts w:ascii="Arial" w:hAnsi="Arial" w:cs="Arial"/>
            <w:color w:val="000080"/>
            <w:u w:val="single"/>
            <w:lang w:val="fr-FR"/>
          </w:rPr>
          <w:t>amerindienne</w:t>
        </w:r>
        <w:proofErr w:type="spellEnd"/>
        <w:r w:rsidR="0032144D">
          <w:rPr>
            <w:rFonts w:ascii="Arial" w:hAnsi="Arial" w:cs="Arial"/>
            <w:color w:val="000080"/>
            <w:u w:val="single"/>
            <w:lang w:val="fr-FR"/>
          </w:rPr>
          <w:t>-deux-loups-philosophie/</w:t>
        </w:r>
      </w:hyperlink>
    </w:p>
    <w:p w:rsidR="0032144D" w:rsidRDefault="0032144D" w:rsidP="0032144D">
      <w:pPr>
        <w:widowControl w:val="0"/>
        <w:numPr>
          <w:ilvl w:val="0"/>
          <w:numId w:val="19"/>
        </w:numPr>
        <w:autoSpaceDE w:val="0"/>
        <w:autoSpaceDN w:val="0"/>
        <w:adjustRightInd w:val="0"/>
        <w:spacing w:after="0" w:line="240" w:lineRule="auto"/>
        <w:ind w:left="360" w:right="-618"/>
        <w:rPr>
          <w:rFonts w:ascii="Times New Roman" w:hAnsi="Times New Roman" w:cs="Times New Roman"/>
          <w:lang w:val="fr-FR"/>
        </w:rPr>
      </w:pPr>
      <w:r>
        <w:rPr>
          <w:rFonts w:ascii="Arial" w:hAnsi="Arial" w:cs="Arial"/>
          <w:color w:val="000080"/>
          <w:u w:val="single"/>
          <w:lang w:val="fr-FR"/>
        </w:rPr>
        <w:t>w</w:t>
      </w:r>
      <w:hyperlink r:id="rId22" w:history="1">
        <w:r w:rsidRPr="0076161D">
          <w:rPr>
            <w:rStyle w:val="Lienhypertexte"/>
            <w:rFonts w:ascii="Arial" w:hAnsi="Arial" w:cs="Arial"/>
            <w:lang w:val="fr-FR"/>
          </w:rPr>
          <w:t>ww.natureattitude.be/activite/la-face-cachee-de-la-transition-energetique-et-numerique-conference-de-guillaume-pitron-anlier/</w:t>
        </w:r>
      </w:hyperlink>
    </w:p>
    <w:p w:rsidR="0032144D" w:rsidRDefault="0032144D" w:rsidP="0032144D">
      <w:pPr>
        <w:widowControl w:val="0"/>
        <w:numPr>
          <w:ilvl w:val="0"/>
          <w:numId w:val="19"/>
        </w:numPr>
        <w:autoSpaceDE w:val="0"/>
        <w:autoSpaceDN w:val="0"/>
        <w:adjustRightInd w:val="0"/>
        <w:spacing w:after="0" w:line="240" w:lineRule="auto"/>
        <w:ind w:left="360" w:right="-618"/>
        <w:rPr>
          <w:rFonts w:ascii="Times New Roman" w:hAnsi="Times New Roman" w:cs="Times New Roman"/>
          <w:lang w:val="fr-FR"/>
        </w:rPr>
      </w:pPr>
      <w:r>
        <w:rPr>
          <w:rFonts w:ascii="Arial" w:hAnsi="Arial" w:cs="Arial"/>
          <w:b/>
          <w:bCs/>
          <w:sz w:val="20"/>
          <w:szCs w:val="20"/>
          <w:lang w:val="fr-FR"/>
        </w:rPr>
        <w:t xml:space="preserve">« </w:t>
      </w:r>
      <w:proofErr w:type="spellStart"/>
      <w:r>
        <w:rPr>
          <w:rFonts w:ascii="Arial" w:hAnsi="Arial" w:cs="Arial"/>
          <w:b/>
          <w:bCs/>
          <w:sz w:val="20"/>
          <w:szCs w:val="20"/>
          <w:lang w:val="fr-FR"/>
        </w:rPr>
        <w:t>Etre</w:t>
      </w:r>
      <w:proofErr w:type="spellEnd"/>
      <w:r>
        <w:rPr>
          <w:rFonts w:ascii="Arial" w:hAnsi="Arial" w:cs="Arial"/>
          <w:b/>
          <w:bCs/>
          <w:sz w:val="20"/>
          <w:szCs w:val="20"/>
          <w:lang w:val="fr-FR"/>
        </w:rPr>
        <w:t xml:space="preserve"> Optimiste, C’est Rendre Le Futur Désirable. » </w:t>
      </w:r>
      <w:r>
        <w:rPr>
          <w:rFonts w:ascii="Arial" w:hAnsi="Arial" w:cs="Arial"/>
          <w:sz w:val="20"/>
          <w:szCs w:val="20"/>
          <w:lang w:val="fr-FR"/>
        </w:rPr>
        <w:t xml:space="preserve">Lionel </w:t>
      </w:r>
      <w:proofErr w:type="spellStart"/>
      <w:r>
        <w:rPr>
          <w:rFonts w:ascii="Arial" w:hAnsi="Arial" w:cs="Arial"/>
          <w:sz w:val="20"/>
          <w:szCs w:val="20"/>
          <w:lang w:val="fr-FR"/>
        </w:rPr>
        <w:t>Meneghin</w:t>
      </w:r>
      <w:proofErr w:type="spellEnd"/>
      <w:r>
        <w:rPr>
          <w:rFonts w:ascii="Arial" w:hAnsi="Arial" w:cs="Arial"/>
          <w:sz w:val="20"/>
          <w:szCs w:val="20"/>
          <w:lang w:val="fr-FR"/>
        </w:rPr>
        <w:t>, journaliste, 15 novembre 2017</w:t>
      </w:r>
      <w:r>
        <w:rPr>
          <w:rFonts w:ascii="Arial" w:hAnsi="Arial" w:cs="Arial"/>
          <w:b/>
          <w:bCs/>
          <w:sz w:val="20"/>
          <w:szCs w:val="20"/>
          <w:lang w:val="fr-FR"/>
        </w:rPr>
        <w:t xml:space="preserve"> </w:t>
      </w:r>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3" w:history="1">
        <w:r w:rsidR="0032144D" w:rsidRPr="007A709F">
          <w:rPr>
            <w:rStyle w:val="Lienhypertexte"/>
            <w:rFonts w:ascii="Arial" w:hAnsi="Arial" w:cs="Arial"/>
            <w:lang w:val="fr-FR"/>
          </w:rPr>
          <w:t>www.forbes.fr/management/etre-optimiste-cest-rendre-le-futur-desirable/</w:t>
        </w:r>
      </w:hyperlink>
    </w:p>
    <w:p w:rsidR="0032144D" w:rsidRPr="007A709F" w:rsidRDefault="0032144D"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4" w:history="1">
        <w:r w:rsidRPr="007A709F">
          <w:rPr>
            <w:rFonts w:ascii="Arial" w:hAnsi="Arial" w:cs="Arial"/>
            <w:color w:val="000080"/>
            <w:u w:val="single"/>
            <w:lang w:val="fr-FR"/>
          </w:rPr>
          <w:t>betternet.be/</w:t>
        </w:r>
      </w:hyperlink>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5" w:history="1">
        <w:r w:rsidR="0032144D" w:rsidRPr="007A709F">
          <w:rPr>
            <w:rFonts w:ascii="Arial" w:hAnsi="Arial" w:cs="Arial"/>
            <w:color w:val="000080"/>
            <w:u w:val="single"/>
            <w:lang w:val="fr-FR"/>
          </w:rPr>
          <w:t>bagatelle.mon-ent-occitanie.fr/espace-du-cdi/activites-pedagogiques/fake-news/</w:t>
        </w:r>
      </w:hyperlink>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6" w:history="1">
        <w:r w:rsidR="0032144D" w:rsidRPr="007A709F">
          <w:rPr>
            <w:rFonts w:ascii="Arial" w:hAnsi="Arial" w:cs="Arial"/>
            <w:color w:val="000080"/>
            <w:u w:val="single"/>
            <w:lang w:val="fr-FR"/>
          </w:rPr>
          <w:t>expositions.bnf.fr/presse/</w:t>
        </w:r>
        <w:proofErr w:type="spellStart"/>
        <w:r w:rsidR="0032144D" w:rsidRPr="007A709F">
          <w:rPr>
            <w:rFonts w:ascii="Arial" w:hAnsi="Arial" w:cs="Arial"/>
            <w:color w:val="000080"/>
            <w:u w:val="single"/>
            <w:lang w:val="fr-FR"/>
          </w:rPr>
          <w:t>pedago</w:t>
        </w:r>
        <w:proofErr w:type="spellEnd"/>
        <w:r w:rsidR="0032144D" w:rsidRPr="007A709F">
          <w:rPr>
            <w:rFonts w:ascii="Arial" w:hAnsi="Arial" w:cs="Arial"/>
            <w:color w:val="000080"/>
            <w:u w:val="single"/>
            <w:lang w:val="fr-FR"/>
          </w:rPr>
          <w:t>/07.htm</w:t>
        </w:r>
      </w:hyperlink>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7" w:history="1">
        <w:r w:rsidR="0032144D" w:rsidRPr="007A709F">
          <w:rPr>
            <w:rFonts w:ascii="Arial" w:hAnsi="Arial" w:cs="Arial"/>
            <w:color w:val="000080"/>
            <w:u w:val="single"/>
            <w:lang w:val="fr-FR"/>
          </w:rPr>
          <w:t>media-animation.be/La-critique-de-l-information-en-cinq-approches.html</w:t>
        </w:r>
      </w:hyperlink>
    </w:p>
    <w:p w:rsidR="0032144D" w:rsidRPr="007A709F" w:rsidRDefault="0032144D"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proofErr w:type="gramStart"/>
      <w:r w:rsidRPr="007A709F">
        <w:rPr>
          <w:rFonts w:ascii="Arial" w:hAnsi="Arial" w:cs="Arial"/>
          <w:color w:val="000080"/>
          <w:u w:val="single"/>
          <w:lang w:val="fr-FR"/>
        </w:rPr>
        <w:t>w</w:t>
      </w:r>
      <w:proofErr w:type="gramEnd"/>
      <w:hyperlink r:id="rId28" w:history="1">
        <w:r w:rsidRPr="007A709F">
          <w:rPr>
            <w:rStyle w:val="Lienhypertexte"/>
            <w:rFonts w:ascii="Arial" w:hAnsi="Arial" w:cs="Arial"/>
            <w:lang w:val="fr-FR"/>
          </w:rPr>
          <w:t>ww.voyageons-autrement.com</w:t>
        </w:r>
      </w:hyperlink>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29" w:history="1">
        <w:r w:rsidR="0032144D" w:rsidRPr="007A709F">
          <w:rPr>
            <w:rStyle w:val="Lienhypertexte"/>
            <w:rFonts w:ascii="Times New Roman" w:hAnsi="Times New Roman" w:cs="Times New Roman"/>
            <w:lang w:val="fr-FR"/>
          </w:rPr>
          <w:t>www.quinoa.be</w:t>
        </w:r>
      </w:hyperlink>
    </w:p>
    <w:p w:rsidR="0032144D" w:rsidRPr="007A709F" w:rsidRDefault="004A2202" w:rsidP="007A709F">
      <w:pPr>
        <w:pStyle w:val="Paragraphedeliste"/>
        <w:widowControl w:val="0"/>
        <w:numPr>
          <w:ilvl w:val="0"/>
          <w:numId w:val="19"/>
        </w:numPr>
        <w:autoSpaceDE w:val="0"/>
        <w:autoSpaceDN w:val="0"/>
        <w:adjustRightInd w:val="0"/>
        <w:ind w:left="426" w:hanging="426"/>
        <w:jc w:val="both"/>
        <w:rPr>
          <w:rFonts w:ascii="Times New Roman" w:hAnsi="Times New Roman" w:cs="Times New Roman"/>
          <w:lang w:val="fr-FR"/>
        </w:rPr>
      </w:pPr>
      <w:hyperlink r:id="rId30" w:history="1">
        <w:r w:rsidR="0032144D" w:rsidRPr="007A709F">
          <w:rPr>
            <w:rStyle w:val="Lienhypertexte"/>
            <w:rFonts w:ascii="Times New Roman" w:hAnsi="Times New Roman" w:cs="Times New Roman"/>
            <w:lang w:val="fr-FR"/>
          </w:rPr>
          <w:t>www.reseau-idee.be</w:t>
        </w:r>
      </w:hyperlink>
    </w:p>
    <w:p w:rsidR="0032144D" w:rsidRPr="004A2202" w:rsidRDefault="004A2202" w:rsidP="007A709F">
      <w:pPr>
        <w:pStyle w:val="Paragraphedeliste"/>
        <w:widowControl w:val="0"/>
        <w:numPr>
          <w:ilvl w:val="0"/>
          <w:numId w:val="19"/>
        </w:numPr>
        <w:autoSpaceDE w:val="0"/>
        <w:autoSpaceDN w:val="0"/>
        <w:adjustRightInd w:val="0"/>
        <w:ind w:left="426" w:hanging="426"/>
        <w:rPr>
          <w:rStyle w:val="Lienhypertexte"/>
          <w:rFonts w:ascii="Times New Roman" w:hAnsi="Times New Roman" w:cs="Times New Roman"/>
          <w:color w:val="000080"/>
          <w:lang w:val="fr-FR"/>
        </w:rPr>
      </w:pPr>
      <w:hyperlink r:id="rId31" w:history="1">
        <w:r w:rsidR="007A709F" w:rsidRPr="007A709F">
          <w:rPr>
            <w:rStyle w:val="Lienhypertexte"/>
            <w:rFonts w:ascii="Times New Roman" w:hAnsi="Times New Roman" w:cs="Times New Roman"/>
            <w:lang w:val="fr-FR"/>
          </w:rPr>
          <w:t>www.matthieuricard.org/blog/posts/l-altruisme-en-action</w:t>
        </w:r>
      </w:hyperlink>
    </w:p>
    <w:p w:rsidR="004A2202" w:rsidRDefault="004A2202" w:rsidP="007A709F">
      <w:pPr>
        <w:pStyle w:val="Paragraphedeliste"/>
        <w:widowControl w:val="0"/>
        <w:numPr>
          <w:ilvl w:val="0"/>
          <w:numId w:val="19"/>
        </w:numPr>
        <w:autoSpaceDE w:val="0"/>
        <w:autoSpaceDN w:val="0"/>
        <w:adjustRightInd w:val="0"/>
        <w:ind w:left="426" w:hanging="426"/>
        <w:rPr>
          <w:rFonts w:ascii="Times New Roman" w:hAnsi="Times New Roman" w:cs="Times New Roman"/>
          <w:color w:val="000080"/>
          <w:u w:val="single"/>
          <w:lang w:val="fr-FR"/>
        </w:rPr>
      </w:pPr>
      <w:hyperlink r:id="rId32" w:history="1">
        <w:r w:rsidRPr="001F155D">
          <w:rPr>
            <w:rStyle w:val="Lienhypertexte"/>
            <w:rFonts w:ascii="Times New Roman" w:hAnsi="Times New Roman" w:cs="Times New Roman"/>
            <w:lang w:val="fr-FR"/>
          </w:rPr>
          <w:t>www.laplateform</w:t>
        </w:r>
        <w:bookmarkStart w:id="0" w:name="_GoBack"/>
        <w:bookmarkEnd w:id="0"/>
        <w:r w:rsidRPr="001F155D">
          <w:rPr>
            <w:rStyle w:val="Lienhypertexte"/>
            <w:rFonts w:ascii="Times New Roman" w:hAnsi="Times New Roman" w:cs="Times New Roman"/>
            <w:lang w:val="fr-FR"/>
          </w:rPr>
          <w:t>e</w:t>
        </w:r>
        <w:r w:rsidRPr="001F155D">
          <w:rPr>
            <w:rStyle w:val="Lienhypertexte"/>
            <w:rFonts w:ascii="Times New Roman" w:hAnsi="Times New Roman" w:cs="Times New Roman"/>
            <w:lang w:val="fr-FR"/>
          </w:rPr>
          <w:t>.be</w:t>
        </w:r>
      </w:hyperlink>
    </w:p>
    <w:p w:rsidR="004A2202" w:rsidRPr="007A709F" w:rsidRDefault="004A2202" w:rsidP="004A2202">
      <w:pPr>
        <w:pStyle w:val="Paragraphedeliste"/>
        <w:widowControl w:val="0"/>
        <w:autoSpaceDE w:val="0"/>
        <w:autoSpaceDN w:val="0"/>
        <w:adjustRightInd w:val="0"/>
        <w:ind w:left="426"/>
        <w:rPr>
          <w:rFonts w:ascii="Times New Roman" w:hAnsi="Times New Roman" w:cs="Times New Roman"/>
          <w:color w:val="000080"/>
          <w:u w:val="single"/>
          <w:lang w:val="fr-FR"/>
        </w:rPr>
      </w:pPr>
    </w:p>
    <w:p w:rsidR="007A709F" w:rsidRDefault="007A709F" w:rsidP="0032144D">
      <w:pPr>
        <w:widowControl w:val="0"/>
        <w:autoSpaceDE w:val="0"/>
        <w:autoSpaceDN w:val="0"/>
        <w:adjustRightInd w:val="0"/>
        <w:rPr>
          <w:rFonts w:ascii="Times New Roman" w:hAnsi="Times New Roman" w:cs="Times New Roman"/>
          <w:lang w:val="fr-FR"/>
        </w:rPr>
      </w:pPr>
    </w:p>
    <w:p w:rsidR="007A709F" w:rsidRDefault="007A709F" w:rsidP="0032144D">
      <w:pPr>
        <w:widowControl w:val="0"/>
        <w:autoSpaceDE w:val="0"/>
        <w:autoSpaceDN w:val="0"/>
        <w:adjustRightInd w:val="0"/>
        <w:rPr>
          <w:rFonts w:ascii="Times New Roman" w:hAnsi="Times New Roman" w:cs="Times New Roman"/>
          <w:lang w:val="fr-FR"/>
        </w:rPr>
      </w:pPr>
    </w:p>
    <w:p w:rsidR="0032144D" w:rsidRDefault="007A709F" w:rsidP="0032144D">
      <w:pPr>
        <w:widowControl w:val="0"/>
        <w:autoSpaceDE w:val="0"/>
        <w:autoSpaceDN w:val="0"/>
        <w:adjustRightInd w:val="0"/>
        <w:spacing w:before="28" w:after="28" w:line="336" w:lineRule="atLeast"/>
        <w:ind w:left="360" w:right="-618" w:hanging="360"/>
        <w:rPr>
          <w:rFonts w:ascii="Times New Roman" w:hAnsi="Times New Roman" w:cs="Times New Roman"/>
          <w:lang w:val="fr-FR"/>
        </w:rPr>
      </w:pPr>
      <w:hyperlink r:id="rId33" w:history="1">
        <w:r w:rsidRPr="0076161D">
          <w:rPr>
            <w:rStyle w:val="Lienhypertexte"/>
            <w:rFonts w:ascii="Arial" w:hAnsi="Arial" w:cs="Arial"/>
            <w:lang w:val="fr-FR"/>
          </w:rPr>
          <w:t>https://media-animation.be/La-crise-climatique-une-catastrophe-hollywoodienne.html</w:t>
        </w:r>
      </w:hyperlink>
    </w:p>
    <w:p w:rsidR="0032144D" w:rsidRDefault="0032144D" w:rsidP="0032144D">
      <w:pPr>
        <w:widowControl w:val="0"/>
        <w:autoSpaceDE w:val="0"/>
        <w:autoSpaceDN w:val="0"/>
        <w:adjustRightInd w:val="0"/>
        <w:spacing w:before="28" w:after="28" w:line="336" w:lineRule="atLeast"/>
        <w:ind w:left="709" w:right="-618"/>
        <w:rPr>
          <w:rFonts w:ascii="Times New Roman" w:hAnsi="Times New Roman" w:cs="Times New Roman"/>
          <w:lang w:val="fr-FR"/>
        </w:rPr>
      </w:pPr>
      <w:r>
        <w:rPr>
          <w:rFonts w:ascii="Arial" w:hAnsi="Arial" w:cs="Arial"/>
          <w:sz w:val="20"/>
          <w:szCs w:val="20"/>
          <w:lang w:val="fr-FR"/>
        </w:rPr>
        <w:t>Le box-office mondial est aujourd’hui dominé par les super-héros Marvel, les nouveaux </w:t>
      </w:r>
      <w:r>
        <w:rPr>
          <w:rFonts w:ascii="Arial" w:hAnsi="Arial" w:cs="Arial"/>
          <w:i/>
          <w:iCs/>
          <w:sz w:val="20"/>
          <w:szCs w:val="20"/>
          <w:lang w:val="fr-FR"/>
        </w:rPr>
        <w:t xml:space="preserve">Star </w:t>
      </w:r>
      <w:proofErr w:type="spellStart"/>
      <w:r>
        <w:rPr>
          <w:rFonts w:ascii="Arial" w:hAnsi="Arial" w:cs="Arial"/>
          <w:i/>
          <w:iCs/>
          <w:sz w:val="20"/>
          <w:szCs w:val="20"/>
          <w:lang w:val="fr-FR"/>
        </w:rPr>
        <w:t>Wars</w:t>
      </w:r>
      <w:proofErr w:type="spellEnd"/>
      <w:r>
        <w:rPr>
          <w:rFonts w:ascii="Arial" w:hAnsi="Arial" w:cs="Arial"/>
          <w:sz w:val="20"/>
          <w:szCs w:val="20"/>
          <w:lang w:val="fr-FR"/>
        </w:rPr>
        <w:t> ou les versions </w:t>
      </w:r>
      <w:r>
        <w:rPr>
          <w:rFonts w:ascii="Arial" w:hAnsi="Arial" w:cs="Arial"/>
          <w:i/>
          <w:iCs/>
          <w:sz w:val="20"/>
          <w:szCs w:val="20"/>
          <w:lang w:val="fr-FR"/>
        </w:rPr>
        <w:t>live</w:t>
      </w:r>
      <w:r>
        <w:rPr>
          <w:rFonts w:ascii="Arial" w:hAnsi="Arial" w:cs="Arial"/>
          <w:sz w:val="20"/>
          <w:szCs w:val="20"/>
          <w:lang w:val="fr-FR"/>
        </w:rPr>
        <w:t> de dessins animés Disney. Ce cinéma reflète un imaginaire à la fois globalisé et mercantile, qui épouse les tensions et l’évolution des sociétés. Les grandes questions actuelles, telles que le genre et la diversité, y sont désormais ancrées. Quant à celle du changement climatique, elle sert surtout d’argument de vente auprès d’un public inquiet, à travers la mise en scène de ses angoisses.</w:t>
      </w:r>
    </w:p>
    <w:p w:rsidR="00264B1E" w:rsidRPr="0032144D" w:rsidRDefault="00264B1E" w:rsidP="00206E95">
      <w:pPr>
        <w:pStyle w:val="Paragraphedeliste"/>
        <w:rPr>
          <w:rFonts w:ascii="Arial" w:hAnsi="Arial" w:cs="Arial"/>
          <w:sz w:val="20"/>
          <w:szCs w:val="20"/>
          <w:lang w:val="fr-FR"/>
        </w:rPr>
      </w:pPr>
    </w:p>
    <w:sectPr w:rsidR="00264B1E" w:rsidRPr="0032144D" w:rsidSect="00D87B2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40C07666"/>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3841E1E"/>
    <w:multiLevelType w:val="hybridMultilevel"/>
    <w:tmpl w:val="0C4C1898"/>
    <w:lvl w:ilvl="0" w:tplc="000001F5">
      <w:start w:val="1"/>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36673B"/>
    <w:multiLevelType w:val="hybridMultilevel"/>
    <w:tmpl w:val="F3827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9FE"/>
    <w:multiLevelType w:val="hybridMultilevel"/>
    <w:tmpl w:val="B2A4D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48033F"/>
    <w:multiLevelType w:val="hybridMultilevel"/>
    <w:tmpl w:val="4364D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5082C"/>
    <w:multiLevelType w:val="hybridMultilevel"/>
    <w:tmpl w:val="83A03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826A09"/>
    <w:multiLevelType w:val="hybridMultilevel"/>
    <w:tmpl w:val="FBDAA3F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43B77B28"/>
    <w:multiLevelType w:val="hybridMultilevel"/>
    <w:tmpl w:val="E8DAB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A50E0D"/>
    <w:multiLevelType w:val="hybridMultilevel"/>
    <w:tmpl w:val="7D3E3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2E4181"/>
    <w:multiLevelType w:val="hybridMultilevel"/>
    <w:tmpl w:val="8E7804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D62A4F"/>
    <w:multiLevelType w:val="hybridMultilevel"/>
    <w:tmpl w:val="93E07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497BC5"/>
    <w:multiLevelType w:val="hybridMultilevel"/>
    <w:tmpl w:val="00DAFEF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796C01EC"/>
    <w:multiLevelType w:val="hybridMultilevel"/>
    <w:tmpl w:val="BBAC3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0"/>
  </w:num>
  <w:num w:numId="4">
    <w:abstractNumId w:val="14"/>
  </w:num>
  <w:num w:numId="5">
    <w:abstractNumId w:val="17"/>
  </w:num>
  <w:num w:numId="6">
    <w:abstractNumId w:val="18"/>
  </w:num>
  <w:num w:numId="7">
    <w:abstractNumId w:val="11"/>
  </w:num>
  <w:num w:numId="8">
    <w:abstractNumId w:val="19"/>
  </w:num>
  <w:num w:numId="9">
    <w:abstractNumId w:val="12"/>
  </w:num>
  <w:num w:numId="10">
    <w:abstractNumId w:val="15"/>
  </w:num>
  <w:num w:numId="11">
    <w:abstractNumId w:val="13"/>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30"/>
    <w:rsid w:val="00072D6D"/>
    <w:rsid w:val="000C2566"/>
    <w:rsid w:val="00151030"/>
    <w:rsid w:val="0020202B"/>
    <w:rsid w:val="00206E95"/>
    <w:rsid w:val="00264B1E"/>
    <w:rsid w:val="002E5CA4"/>
    <w:rsid w:val="0032144D"/>
    <w:rsid w:val="00334F02"/>
    <w:rsid w:val="004705AD"/>
    <w:rsid w:val="004A2202"/>
    <w:rsid w:val="007A709F"/>
    <w:rsid w:val="008E56F9"/>
    <w:rsid w:val="00903D3D"/>
    <w:rsid w:val="00981CB9"/>
    <w:rsid w:val="00AF1E79"/>
    <w:rsid w:val="00AF61E1"/>
    <w:rsid w:val="00C13DC1"/>
    <w:rsid w:val="00CC2980"/>
    <w:rsid w:val="00D87B2E"/>
    <w:rsid w:val="00DD500A"/>
    <w:rsid w:val="00F41A52"/>
    <w:rsid w:val="00FC0CE8"/>
    <w:rsid w:val="00FF7F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668E74B2"/>
  <w14:defaultImageDpi w14:val="32767"/>
  <w15:chartTrackingRefBased/>
  <w15:docId w15:val="{3E5EEEEC-D348-A14B-AB74-6E34C689B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D6D"/>
    <w:pPr>
      <w:spacing w:after="160" w:line="259" w:lineRule="auto"/>
    </w:pPr>
    <w:rPr>
      <w:sz w:val="22"/>
      <w:szCs w:val="22"/>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72D6D"/>
    <w:rPr>
      <w:color w:val="0563C1" w:themeColor="hyperlink"/>
      <w:u w:val="single"/>
    </w:rPr>
  </w:style>
  <w:style w:type="character" w:styleId="Lienhypertextesuivivisit">
    <w:name w:val="FollowedHyperlink"/>
    <w:basedOn w:val="Policepardfaut"/>
    <w:uiPriority w:val="99"/>
    <w:semiHidden/>
    <w:unhideWhenUsed/>
    <w:rsid w:val="00072D6D"/>
    <w:rPr>
      <w:color w:val="954F72" w:themeColor="followedHyperlink"/>
      <w:u w:val="single"/>
    </w:rPr>
  </w:style>
  <w:style w:type="paragraph" w:customStyle="1" w:styleId="Paragraphestandard">
    <w:name w:val="[Paragraphe standard]"/>
    <w:basedOn w:val="Normal"/>
    <w:uiPriority w:val="99"/>
    <w:rsid w:val="00072D6D"/>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fr-FR" w:eastAsia="fr-FR"/>
    </w:rPr>
  </w:style>
  <w:style w:type="paragraph" w:styleId="Paragraphedeliste">
    <w:name w:val="List Paragraph"/>
    <w:basedOn w:val="Normal"/>
    <w:uiPriority w:val="34"/>
    <w:qFormat/>
    <w:rsid w:val="00981CB9"/>
    <w:pPr>
      <w:ind w:left="720"/>
      <w:contextualSpacing/>
    </w:pPr>
  </w:style>
  <w:style w:type="character" w:styleId="Mentionnonrsolue">
    <w:name w:val="Unresolved Mention"/>
    <w:basedOn w:val="Policepardfaut"/>
    <w:uiPriority w:val="99"/>
    <w:rsid w:val="00981CB9"/>
    <w:rPr>
      <w:color w:val="605E5C"/>
      <w:shd w:val="clear" w:color="auto" w:fill="E1DFDD"/>
    </w:rPr>
  </w:style>
  <w:style w:type="paragraph" w:styleId="NormalWeb">
    <w:name w:val="Normal (Web)"/>
    <w:basedOn w:val="Normal"/>
    <w:uiPriority w:val="99"/>
    <w:unhideWhenUsed/>
    <w:rsid w:val="00AF61E1"/>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youtube.com" TargetMode="External"/><Relationship Id="rId18" Type="http://schemas.openxmlformats.org/officeDocument/2006/relationships/hyperlink" Target="http://www.iteco.be" TargetMode="External"/><Relationship Id="rId26" Type="http://schemas.openxmlformats.org/officeDocument/2006/relationships/hyperlink" Target="http://expositions.bnf.fr/presse/pedago/07.htm" TargetMode="External"/><Relationship Id="rId3" Type="http://schemas.openxmlformats.org/officeDocument/2006/relationships/settings" Target="settings.xml"/><Relationship Id="rId21" Type="http://schemas.openxmlformats.org/officeDocument/2006/relationships/hyperlink" Target="https://positivr.fr/legende-amerindienne-deux-loups-philosophie/" TargetMode="External"/><Relationship Id="rId34" Type="http://schemas.openxmlformats.org/officeDocument/2006/relationships/fontTable" Target="fontTable.xml"/><Relationship Id="rId7" Type="http://schemas.openxmlformats.org/officeDocument/2006/relationships/hyperlink" Target="https://www.consoglobe.com/redacteur/marie-eve-wilson-jamin" TargetMode="External"/><Relationship Id="rId12" Type="http://schemas.openxmlformats.org/officeDocument/2006/relationships/hyperlink" Target="http://www.starting-block.org" TargetMode="External"/><Relationship Id="rId17" Type="http://schemas.openxmlformats.org/officeDocument/2006/relationships/hyperlink" Target="http://www.dailymotion.com/" TargetMode="External"/><Relationship Id="rId25" Type="http://schemas.openxmlformats.org/officeDocument/2006/relationships/hyperlink" Target="https://bagatelle.mon-ent-occitanie.fr/espace-du-cdi/activites-pedagogiques/fake-news/" TargetMode="External"/><Relationship Id="rId33" Type="http://schemas.openxmlformats.org/officeDocument/2006/relationships/hyperlink" Target="https://media-animation.be/La-crise-climatique-une-catastrophe-hollywoodienne.html" TargetMode="External"/><Relationship Id="rId2" Type="http://schemas.openxmlformats.org/officeDocument/2006/relationships/styles" Target="styles.xml"/><Relationship Id="rId16" Type="http://schemas.openxmlformats.org/officeDocument/2006/relationships/hyperlink" Target="http://www.ecoconso.be/fr/La-permaculture-la-complexite" TargetMode="External"/><Relationship Id="rId20" Type="http://schemas.openxmlformats.org/officeDocument/2006/relationships/hyperlink" Target="http://www.lejournalinternational.fr/Ile-Lasqueti-la-vie-en-autarcie_a2582.html" TargetMode="External"/><Relationship Id="rId29" Type="http://schemas.openxmlformats.org/officeDocument/2006/relationships/hyperlink" Target="http://www.quinoa.be" TargetMode="External"/><Relationship Id="rId1" Type="http://schemas.openxmlformats.org/officeDocument/2006/relationships/numbering" Target="numbering.xml"/><Relationship Id="rId6" Type="http://schemas.openxmlformats.org/officeDocument/2006/relationships/hyperlink" Target="https://environnement.brussels/thematiques/zero-dechet/projets-inspirants/decouvrez-les-projets-zero-dechets-des-associations" TargetMode="External"/><Relationship Id="rId11" Type="http://schemas.openxmlformats.org/officeDocument/2006/relationships/hyperlink" Target="https://fr-fr.facebook.com/pages/category/Nonprofit-Organization/PermaCityVerviersASBL/posts/" TargetMode="External"/><Relationship Id="rId24" Type="http://schemas.openxmlformats.org/officeDocument/2006/relationships/hyperlink" Target="https://betternet.be/" TargetMode="External"/><Relationship Id="rId32" Type="http://schemas.openxmlformats.org/officeDocument/2006/relationships/hyperlink" Target="http://www.laplateforme.be" TargetMode="External"/><Relationship Id="rId5" Type="http://schemas.openxmlformats.org/officeDocument/2006/relationships/hyperlink" Target="http://www.gentside.com/environnement/l-effrayante-histoire-de-l-humanite-resumee-en-moins-de-4-minutes" TargetMode="External"/><Relationship Id="rId15" Type="http://schemas.openxmlformats.org/officeDocument/2006/relationships/hyperlink" Target="http://www.youtube.com/" TargetMode="External"/><Relationship Id="rId23" Type="http://schemas.openxmlformats.org/officeDocument/2006/relationships/hyperlink" Target="http://www.forbes.fr/management/etre-optimiste-cest-rendre-le-futur-desirable/" TargetMode="External"/><Relationship Id="rId28" Type="http://schemas.openxmlformats.org/officeDocument/2006/relationships/hyperlink" Target="http://www.voyageons-autrement.com" TargetMode="External"/><Relationship Id="rId10" Type="http://schemas.openxmlformats.org/officeDocument/2006/relationships/hyperlink" Target="http://www.notre-planete.info/actualites/1089-plastic-Odyssey-bateau-dechets-carburant" TargetMode="External"/><Relationship Id="rId19" Type="http://schemas.openxmlformats.org/officeDocument/2006/relationships/hyperlink" Target="https://positivr.fr/zei-neurosciences-ecologie-planete/" TargetMode="External"/><Relationship Id="rId31" Type="http://schemas.openxmlformats.org/officeDocument/2006/relationships/hyperlink" Target="http://www.matthieuricard.org/blog/posts/l-altruisme-en-action" TargetMode="External"/><Relationship Id="rId4" Type="http://schemas.openxmlformats.org/officeDocument/2006/relationships/webSettings" Target="webSettings.xml"/><Relationship Id="rId9" Type="http://schemas.openxmlformats.org/officeDocument/2006/relationships/hyperlink" Target="http://www.cacommenceparmoi.org/" TargetMode="External"/><Relationship Id="rId14" Type="http://schemas.openxmlformats.org/officeDocument/2006/relationships/hyperlink" Target="http://www.ecrandespossibles.be/" TargetMode="External"/><Relationship Id="rId22" Type="http://schemas.openxmlformats.org/officeDocument/2006/relationships/hyperlink" Target="http://www.natureattitude.be/activite/la-face-cachee-de-la-transition-energetique-et-numerique-conference-de-guillaume-pitron-anlier/" TargetMode="External"/><Relationship Id="rId27" Type="http://schemas.openxmlformats.org/officeDocument/2006/relationships/hyperlink" Target="https://media-animation.be/La-critique-de-l-information-en-cinq-approches.html" TargetMode="External"/><Relationship Id="rId30" Type="http://schemas.openxmlformats.org/officeDocument/2006/relationships/hyperlink" Target="http://www.reseau-idee.be" TargetMode="External"/><Relationship Id="rId35" Type="http://schemas.openxmlformats.org/officeDocument/2006/relationships/theme" Target="theme/theme1.xml"/><Relationship Id="rId8" Type="http://schemas.openxmlformats.org/officeDocument/2006/relationships/hyperlink" Target="http://www.consoglobe.com/prix-goldman-2018-heros-environnement-cg"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810</Words>
  <Characters>4457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10</cp:revision>
  <dcterms:created xsi:type="dcterms:W3CDTF">2020-01-23T11:25:00Z</dcterms:created>
  <dcterms:modified xsi:type="dcterms:W3CDTF">2020-02-12T12:23:00Z</dcterms:modified>
</cp:coreProperties>
</file>