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7E8" w:rsidRDefault="001677E8" w:rsidP="001677E8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Imagine DEMAIN LE MONDE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9"/>
        <w:rPr>
          <w:rFonts w:ascii="Arial" w:hAnsi="Arial" w:cs="Arial"/>
          <w:color w:val="808080"/>
          <w:sz w:val="20"/>
          <w:szCs w:val="20"/>
          <w:lang w:val="fr-FR"/>
        </w:rPr>
      </w:pPr>
      <w:r>
        <w:rPr>
          <w:rFonts w:ascii="Arial" w:hAnsi="Arial" w:cs="Arial"/>
          <w:color w:val="808080"/>
          <w:sz w:val="20"/>
          <w:szCs w:val="20"/>
          <w:lang w:val="fr-FR"/>
        </w:rPr>
        <w:t>Trimestriel belge qui traite des questions d’écologie, de société et de rapport Nord-Sud.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9"/>
        <w:rPr>
          <w:rFonts w:ascii="Arial" w:hAnsi="Arial" w:cs="Arial"/>
          <w:color w:val="808080"/>
          <w:sz w:val="20"/>
          <w:szCs w:val="20"/>
          <w:lang w:val="fr-FR"/>
        </w:rPr>
      </w:pPr>
      <w:r>
        <w:rPr>
          <w:rFonts w:ascii="Arial" w:hAnsi="Arial" w:cs="Arial"/>
          <w:color w:val="808080"/>
          <w:sz w:val="20"/>
          <w:szCs w:val="20"/>
          <w:lang w:val="fr-FR"/>
        </w:rPr>
        <w:t>Octobre 2001 / n° 27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9"/>
        <w:rPr>
          <w:rFonts w:ascii="Arial" w:hAnsi="Arial" w:cs="Arial"/>
          <w:color w:val="808080"/>
          <w:sz w:val="20"/>
          <w:szCs w:val="20"/>
          <w:lang w:val="fr-FR"/>
        </w:rPr>
      </w:pPr>
      <w:r>
        <w:rPr>
          <w:rFonts w:ascii="Arial" w:hAnsi="Arial" w:cs="Arial"/>
          <w:color w:val="808080"/>
          <w:sz w:val="20"/>
          <w:szCs w:val="20"/>
          <w:lang w:val="fr-FR"/>
        </w:rPr>
        <w:t>Mai-juin 2017 / n° 121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9"/>
        <w:rPr>
          <w:rFonts w:ascii="Arial" w:hAnsi="Arial" w:cs="Arial"/>
          <w:color w:val="808080"/>
          <w:sz w:val="20"/>
          <w:szCs w:val="20"/>
          <w:lang w:val="fr-FR"/>
        </w:rPr>
      </w:pPr>
      <w:r>
        <w:rPr>
          <w:rFonts w:ascii="Arial" w:hAnsi="Arial" w:cs="Arial"/>
          <w:color w:val="808080"/>
          <w:sz w:val="20"/>
          <w:szCs w:val="20"/>
          <w:lang w:val="fr-FR"/>
        </w:rPr>
        <w:t>Septembre-octobre 2019 / n° 135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9"/>
        <w:rPr>
          <w:rFonts w:ascii="Arial" w:hAnsi="Arial" w:cs="Arial"/>
          <w:color w:val="808080"/>
          <w:sz w:val="20"/>
          <w:szCs w:val="20"/>
          <w:lang w:val="fr-FR"/>
        </w:rPr>
      </w:pPr>
      <w:r>
        <w:rPr>
          <w:rFonts w:ascii="Arial" w:hAnsi="Arial" w:cs="Arial"/>
          <w:color w:val="808080"/>
          <w:sz w:val="20"/>
          <w:szCs w:val="20"/>
          <w:lang w:val="fr-FR"/>
        </w:rPr>
        <w:t>Novembre-décembre 2019 / n° 136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9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www.imagine-magazine.com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9"/>
        <w:rPr>
          <w:rFonts w:ascii="Arial" w:hAnsi="Arial" w:cs="Arial"/>
          <w:sz w:val="20"/>
          <w:szCs w:val="20"/>
          <w:lang w:val="fr-FR"/>
        </w:rPr>
      </w:pPr>
    </w:p>
    <w:p w:rsidR="001677E8" w:rsidRDefault="001677E8" w:rsidP="001677E8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KAIZEN N° 46. Dossier : DÉSOBÉIR POUR LA PLANÈTE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8"/>
        <w:rPr>
          <w:rFonts w:ascii="Arial" w:hAnsi="Arial" w:cs="Arial"/>
          <w:color w:val="808080"/>
          <w:sz w:val="20"/>
          <w:szCs w:val="20"/>
          <w:lang w:val="fr-FR"/>
        </w:rPr>
      </w:pPr>
      <w:r>
        <w:rPr>
          <w:rFonts w:ascii="Arial" w:hAnsi="Arial" w:cs="Arial"/>
          <w:color w:val="808080"/>
          <w:sz w:val="20"/>
          <w:szCs w:val="20"/>
          <w:lang w:val="fr-FR"/>
        </w:rPr>
        <w:t>Trimestriel explorateur de solutions écologiques et sociales.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8"/>
        <w:rPr>
          <w:rFonts w:ascii="Arial" w:hAnsi="Arial" w:cs="Arial"/>
          <w:color w:val="808080"/>
          <w:sz w:val="20"/>
          <w:szCs w:val="20"/>
          <w:lang w:val="fr-FR"/>
        </w:rPr>
      </w:pPr>
    </w:p>
    <w:p w:rsidR="001677E8" w:rsidRDefault="001677E8" w:rsidP="001677E8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CRITIQUES DE L’ÉCOLE NUMÉRIQUE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9"/>
        <w:rPr>
          <w:rFonts w:ascii="Arial" w:hAnsi="Arial" w:cs="Arial"/>
          <w:color w:val="808080"/>
          <w:sz w:val="20"/>
          <w:szCs w:val="20"/>
          <w:lang w:val="fr-FR"/>
        </w:rPr>
      </w:pPr>
      <w:r>
        <w:rPr>
          <w:rFonts w:ascii="Arial" w:hAnsi="Arial" w:cs="Arial"/>
          <w:color w:val="808080"/>
          <w:sz w:val="20"/>
          <w:szCs w:val="20"/>
          <w:lang w:val="fr-FR"/>
        </w:rPr>
        <w:t>Ouvrage collectif.   L’échappée, 2019.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9"/>
        <w:rPr>
          <w:rFonts w:ascii="Arial" w:hAnsi="Arial" w:cs="Arial"/>
          <w:color w:val="808080"/>
          <w:sz w:val="20"/>
          <w:szCs w:val="20"/>
          <w:lang w:val="fr-FR"/>
        </w:rPr>
      </w:pPr>
    </w:p>
    <w:p w:rsidR="001677E8" w:rsidRDefault="001677E8" w:rsidP="001677E8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HOMME NOIR SUR FOND BLANC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9"/>
        <w:rPr>
          <w:rFonts w:ascii="Arial" w:hAnsi="Arial" w:cs="Arial"/>
          <w:color w:val="808080"/>
          <w:sz w:val="20"/>
          <w:szCs w:val="20"/>
          <w:lang w:val="fr-FR"/>
        </w:rPr>
      </w:pPr>
      <w:r>
        <w:rPr>
          <w:rFonts w:ascii="Arial" w:hAnsi="Arial" w:cs="Arial"/>
          <w:color w:val="808080"/>
          <w:sz w:val="20"/>
          <w:szCs w:val="20"/>
          <w:lang w:val="fr-FR"/>
        </w:rPr>
        <w:t xml:space="preserve">Xavier Deutsch.   </w:t>
      </w:r>
      <w:proofErr w:type="spellStart"/>
      <w:r>
        <w:rPr>
          <w:rFonts w:ascii="Arial" w:hAnsi="Arial" w:cs="Arial"/>
          <w:color w:val="808080"/>
          <w:sz w:val="20"/>
          <w:szCs w:val="20"/>
          <w:lang w:val="fr-FR"/>
        </w:rPr>
        <w:t>Mijade</w:t>
      </w:r>
      <w:proofErr w:type="spellEnd"/>
      <w:r>
        <w:rPr>
          <w:rFonts w:ascii="Arial" w:hAnsi="Arial" w:cs="Arial"/>
          <w:color w:val="808080"/>
          <w:sz w:val="20"/>
          <w:szCs w:val="20"/>
          <w:lang w:val="fr-FR"/>
        </w:rPr>
        <w:t>, 2019.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9"/>
        <w:rPr>
          <w:rFonts w:ascii="Arial" w:hAnsi="Arial" w:cs="Arial"/>
          <w:color w:val="808080"/>
          <w:sz w:val="20"/>
          <w:szCs w:val="20"/>
          <w:lang w:val="fr-FR"/>
        </w:rPr>
      </w:pPr>
    </w:p>
    <w:p w:rsidR="001677E8" w:rsidRDefault="001677E8" w:rsidP="001677E8">
      <w:pPr>
        <w:widowControl w:val="0"/>
        <w:numPr>
          <w:ilvl w:val="0"/>
          <w:numId w:val="7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99 F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8"/>
        <w:rPr>
          <w:rFonts w:ascii="Arial" w:hAnsi="Arial" w:cs="Arial"/>
          <w:color w:val="808080"/>
          <w:sz w:val="20"/>
          <w:szCs w:val="20"/>
          <w:lang w:val="fr-FR"/>
        </w:rPr>
      </w:pPr>
      <w:r>
        <w:rPr>
          <w:rFonts w:ascii="Arial" w:hAnsi="Arial" w:cs="Arial"/>
          <w:color w:val="808080"/>
          <w:sz w:val="20"/>
          <w:szCs w:val="20"/>
          <w:lang w:val="fr-FR"/>
        </w:rPr>
        <w:t>Frédéric Beigbeder.  Gallimard, 2000.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8"/>
        <w:rPr>
          <w:rFonts w:ascii="Arial" w:hAnsi="Arial" w:cs="Arial"/>
          <w:color w:val="808080"/>
          <w:sz w:val="20"/>
          <w:szCs w:val="20"/>
          <w:lang w:val="fr-FR"/>
        </w:rPr>
      </w:pPr>
    </w:p>
    <w:p w:rsidR="001677E8" w:rsidRDefault="001677E8" w:rsidP="001677E8">
      <w:pPr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L’ENTRAIDE, L’AUTRE LOI DE LA JUNGLE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8"/>
        <w:rPr>
          <w:rFonts w:ascii="Arial" w:hAnsi="Arial" w:cs="Arial"/>
          <w:color w:val="808080"/>
          <w:sz w:val="20"/>
          <w:szCs w:val="20"/>
          <w:lang w:val="fr-FR"/>
        </w:rPr>
      </w:pPr>
      <w:r>
        <w:rPr>
          <w:rFonts w:ascii="Arial" w:hAnsi="Arial" w:cs="Arial"/>
          <w:color w:val="808080"/>
          <w:sz w:val="20"/>
          <w:szCs w:val="20"/>
          <w:lang w:val="fr-FR"/>
        </w:rPr>
        <w:t xml:space="preserve">Pablo </w:t>
      </w:r>
      <w:proofErr w:type="spellStart"/>
      <w:proofErr w:type="gramStart"/>
      <w:r>
        <w:rPr>
          <w:rFonts w:ascii="Arial" w:hAnsi="Arial" w:cs="Arial"/>
          <w:color w:val="808080"/>
          <w:sz w:val="20"/>
          <w:szCs w:val="20"/>
          <w:lang w:val="fr-FR"/>
        </w:rPr>
        <w:t>Servigne</w:t>
      </w:r>
      <w:proofErr w:type="spellEnd"/>
      <w:r>
        <w:rPr>
          <w:rFonts w:ascii="Arial" w:hAnsi="Arial" w:cs="Arial"/>
          <w:color w:val="808080"/>
          <w:sz w:val="20"/>
          <w:szCs w:val="20"/>
          <w:lang w:val="fr-FR"/>
        </w:rPr>
        <w:t>,  Gauthier</w:t>
      </w:r>
      <w:proofErr w:type="gramEnd"/>
      <w:r>
        <w:rPr>
          <w:rFonts w:ascii="Arial" w:hAnsi="Arial" w:cs="Arial"/>
          <w:color w:val="808080"/>
          <w:sz w:val="20"/>
          <w:szCs w:val="20"/>
          <w:lang w:val="fr-FR"/>
        </w:rPr>
        <w:t xml:space="preserve"> Chapelle.   LLL Les liens qui libèrent.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8"/>
        <w:rPr>
          <w:rFonts w:ascii="Arial" w:hAnsi="Arial" w:cs="Arial"/>
          <w:color w:val="808080"/>
          <w:sz w:val="20"/>
          <w:szCs w:val="20"/>
          <w:lang w:val="fr-FR"/>
        </w:rPr>
      </w:pPr>
    </w:p>
    <w:p w:rsidR="001677E8" w:rsidRDefault="001677E8" w:rsidP="001677E8">
      <w:pPr>
        <w:widowControl w:val="0"/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LE CLIMAT SOUS LES PROJECTEURS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8"/>
        <w:rPr>
          <w:rFonts w:ascii="Arial" w:hAnsi="Arial" w:cs="Arial"/>
          <w:color w:val="808080"/>
          <w:sz w:val="20"/>
          <w:szCs w:val="20"/>
          <w:lang w:val="fr-FR"/>
        </w:rPr>
      </w:pPr>
      <w:r>
        <w:rPr>
          <w:rFonts w:ascii="Arial" w:hAnsi="Arial" w:cs="Arial"/>
          <w:color w:val="808080"/>
          <w:sz w:val="20"/>
          <w:szCs w:val="20"/>
          <w:lang w:val="fr-FR"/>
        </w:rPr>
        <w:t>Regards scientifiques et cinématographiques sur les changements climatiques.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8"/>
        <w:rPr>
          <w:rFonts w:ascii="Arial" w:hAnsi="Arial" w:cs="Arial"/>
          <w:color w:val="808080"/>
          <w:sz w:val="20"/>
          <w:szCs w:val="20"/>
          <w:lang w:val="fr-FR"/>
        </w:rPr>
      </w:pPr>
      <w:r>
        <w:rPr>
          <w:rFonts w:ascii="Arial" w:hAnsi="Arial" w:cs="Arial"/>
          <w:color w:val="808080"/>
          <w:sz w:val="20"/>
          <w:szCs w:val="20"/>
          <w:lang w:val="fr-FR"/>
        </w:rPr>
        <w:t>POINTCULTURE Service éducatif   2</w:t>
      </w:r>
      <w:r>
        <w:rPr>
          <w:rFonts w:ascii="Arial" w:hAnsi="Arial" w:cs="Arial"/>
          <w:color w:val="808080"/>
          <w:sz w:val="20"/>
          <w:szCs w:val="20"/>
          <w:vertAlign w:val="superscript"/>
          <w:lang w:val="fr-FR"/>
        </w:rPr>
        <w:t>e</w:t>
      </w:r>
      <w:r>
        <w:rPr>
          <w:rFonts w:ascii="Arial" w:hAnsi="Arial" w:cs="Arial"/>
          <w:color w:val="808080"/>
          <w:sz w:val="20"/>
          <w:szCs w:val="20"/>
          <w:lang w:val="fr-FR"/>
        </w:rPr>
        <w:t xml:space="preserve"> édition – octobre 2015.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8"/>
        <w:rPr>
          <w:rFonts w:ascii="Arial" w:hAnsi="Arial" w:cs="Arial"/>
          <w:color w:val="808080"/>
          <w:sz w:val="20"/>
          <w:szCs w:val="20"/>
          <w:lang w:val="fr-FR"/>
        </w:rPr>
      </w:pPr>
    </w:p>
    <w:p w:rsidR="001677E8" w:rsidRDefault="001677E8" w:rsidP="001677E8">
      <w:pPr>
        <w:widowControl w:val="0"/>
        <w:numPr>
          <w:ilvl w:val="0"/>
          <w:numId w:val="9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CARTOONFESTIVAL 2019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8"/>
        <w:rPr>
          <w:rFonts w:ascii="Arial" w:hAnsi="Arial" w:cs="Arial"/>
          <w:color w:val="808080"/>
          <w:sz w:val="20"/>
          <w:szCs w:val="20"/>
          <w:lang w:val="fr-FR"/>
        </w:rPr>
      </w:pPr>
      <w:proofErr w:type="spellStart"/>
      <w:r>
        <w:rPr>
          <w:rFonts w:ascii="Arial" w:hAnsi="Arial" w:cs="Arial"/>
          <w:color w:val="808080"/>
          <w:sz w:val="20"/>
          <w:szCs w:val="20"/>
          <w:lang w:val="fr-FR"/>
        </w:rPr>
        <w:t>Davidsfonds</w:t>
      </w:r>
      <w:proofErr w:type="spellEnd"/>
      <w:r>
        <w:rPr>
          <w:rFonts w:ascii="Arial" w:hAnsi="Arial" w:cs="Arial"/>
          <w:color w:val="808080"/>
          <w:sz w:val="20"/>
          <w:szCs w:val="20"/>
          <w:lang w:val="fr-FR"/>
        </w:rPr>
        <w:t xml:space="preserve"> </w:t>
      </w:r>
      <w:proofErr w:type="spellStart"/>
      <w:r>
        <w:rPr>
          <w:rFonts w:ascii="Arial" w:hAnsi="Arial" w:cs="Arial"/>
          <w:color w:val="808080"/>
          <w:sz w:val="20"/>
          <w:szCs w:val="20"/>
          <w:lang w:val="fr-FR"/>
        </w:rPr>
        <w:t>Uitgeverij</w:t>
      </w:r>
      <w:proofErr w:type="spellEnd"/>
      <w:r>
        <w:rPr>
          <w:rFonts w:ascii="Arial" w:hAnsi="Arial" w:cs="Arial"/>
          <w:color w:val="808080"/>
          <w:sz w:val="20"/>
          <w:szCs w:val="20"/>
          <w:lang w:val="fr-FR"/>
        </w:rPr>
        <w:t>.</w:t>
      </w:r>
    </w:p>
    <w:p w:rsidR="001677E8" w:rsidRDefault="001677E8" w:rsidP="001677E8">
      <w:pPr>
        <w:widowControl w:val="0"/>
        <w:autoSpaceDE w:val="0"/>
        <w:autoSpaceDN w:val="0"/>
        <w:adjustRightInd w:val="0"/>
        <w:ind w:left="708"/>
        <w:rPr>
          <w:rFonts w:ascii="Arial" w:hAnsi="Arial" w:cs="Arial"/>
          <w:color w:val="808080"/>
          <w:sz w:val="20"/>
          <w:szCs w:val="20"/>
          <w:lang w:val="fr-FR"/>
        </w:rPr>
      </w:pPr>
    </w:p>
    <w:p w:rsidR="0039583E" w:rsidRDefault="0039583E" w:rsidP="002F05CB">
      <w:pPr>
        <w:ind w:left="708"/>
        <w:rPr>
          <w:rFonts w:ascii="Arial" w:hAnsi="Arial" w:cs="Arial"/>
          <w:color w:val="808080" w:themeColor="background1" w:themeShade="80"/>
          <w:sz w:val="20"/>
          <w:szCs w:val="20"/>
        </w:rPr>
      </w:pPr>
    </w:p>
    <w:p w:rsidR="002F05CB" w:rsidRPr="002F05CB" w:rsidRDefault="002F05CB" w:rsidP="002F05CB">
      <w:pPr>
        <w:ind w:left="708"/>
        <w:rPr>
          <w:rFonts w:ascii="Arial" w:hAnsi="Arial" w:cs="Arial"/>
          <w:color w:val="808080" w:themeColor="background1" w:themeShade="80"/>
          <w:sz w:val="20"/>
          <w:szCs w:val="20"/>
        </w:rPr>
      </w:pPr>
      <w:bookmarkStart w:id="0" w:name="_GoBack"/>
      <w:bookmarkEnd w:id="0"/>
    </w:p>
    <w:sectPr w:rsidR="002F05CB" w:rsidRPr="002F05CB" w:rsidSect="00D87B2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8C465F8"/>
    <w:multiLevelType w:val="hybridMultilevel"/>
    <w:tmpl w:val="29D2A1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E158BE"/>
    <w:multiLevelType w:val="hybridMultilevel"/>
    <w:tmpl w:val="E724EE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4F"/>
    <w:rsid w:val="001677E8"/>
    <w:rsid w:val="00227267"/>
    <w:rsid w:val="002F05CB"/>
    <w:rsid w:val="00314A4F"/>
    <w:rsid w:val="0039583E"/>
    <w:rsid w:val="004B73D5"/>
    <w:rsid w:val="00714588"/>
    <w:rsid w:val="008260A8"/>
    <w:rsid w:val="00B9011C"/>
    <w:rsid w:val="00C13DC1"/>
    <w:rsid w:val="00CA01FF"/>
    <w:rsid w:val="00D87B2E"/>
    <w:rsid w:val="00FE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B198FD"/>
  <w14:defaultImageDpi w14:val="32767"/>
  <w15:chartTrackingRefBased/>
  <w15:docId w15:val="{8335A297-38FA-E647-B8C8-A9AC74C3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677E8"/>
    <w:rPr>
      <w:rFonts w:eastAsiaTheme="minorEastAsia"/>
      <w:lang w:val="fr-BE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314A4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rsid w:val="00314A4F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314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131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2020-01-23T12:53:00Z</dcterms:created>
  <dcterms:modified xsi:type="dcterms:W3CDTF">2020-02-10T13:42:00Z</dcterms:modified>
</cp:coreProperties>
</file>