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8F" w:rsidRPr="001800D6" w:rsidRDefault="00C358EA" w:rsidP="00BE668F">
      <w:pPr>
        <w:pStyle w:val="NormalWeb"/>
        <w:jc w:val="center"/>
        <w:rPr>
          <w:rFonts w:ascii="Arial" w:hAnsi="Arial" w:cs="Arial"/>
          <w:b/>
          <w:bCs/>
          <w:i/>
          <w:iCs/>
          <w:color w:val="000000"/>
          <w:sz w:val="28"/>
          <w:szCs w:val="20"/>
          <w:u w:val="single"/>
          <w:shd w:val="clear" w:color="auto" w:fill="FFFFFF"/>
          <w:lang w:val="fr-BE"/>
        </w:rPr>
      </w:pPr>
      <w:r w:rsidRPr="001800D6">
        <w:rPr>
          <w:rFonts w:ascii="Arial" w:hAnsi="Arial" w:cs="Arial"/>
          <w:b/>
          <w:bCs/>
          <w:i/>
          <w:iCs/>
          <w:color w:val="000000"/>
          <w:sz w:val="28"/>
          <w:szCs w:val="20"/>
          <w:u w:val="single"/>
          <w:shd w:val="clear" w:color="auto" w:fill="FFFFFF"/>
          <w:lang w:val="fr-BE"/>
        </w:rPr>
        <w:t xml:space="preserve">Donner la parole aux </w:t>
      </w:r>
      <w:r w:rsidR="001800D6">
        <w:rPr>
          <w:rFonts w:ascii="Arial" w:hAnsi="Arial" w:cs="Arial"/>
          <w:b/>
          <w:bCs/>
          <w:i/>
          <w:iCs/>
          <w:color w:val="000000"/>
          <w:sz w:val="28"/>
          <w:szCs w:val="20"/>
          <w:u w:val="single"/>
          <w:shd w:val="clear" w:color="auto" w:fill="FFFFFF"/>
          <w:lang w:val="fr-BE"/>
        </w:rPr>
        <w:t>jeunes dans les médias</w:t>
      </w:r>
    </w:p>
    <w:p w:rsidR="00C358EA" w:rsidRPr="00C358EA" w:rsidRDefault="00952A3B" w:rsidP="00BE3B0C">
      <w:pPr>
        <w:pStyle w:val="NormalWeb"/>
        <w:spacing w:after="0" w:afterAutospacing="0"/>
        <w:rPr>
          <w:rFonts w:asciiTheme="minorHAnsi" w:eastAsiaTheme="minorHAnsi" w:hAnsiTheme="minorHAnsi" w:cstheme="minorBidi"/>
          <w:b/>
          <w:sz w:val="22"/>
          <w:szCs w:val="22"/>
          <w:lang w:val="fr-BE" w:eastAsia="en-US"/>
        </w:rPr>
      </w:pPr>
      <w:r>
        <w:rPr>
          <w:rFonts w:asciiTheme="minorHAnsi" w:eastAsiaTheme="minorHAnsi" w:hAnsiTheme="minorHAnsi" w:cstheme="minorBidi"/>
          <w:b/>
          <w:sz w:val="22"/>
          <w:szCs w:val="22"/>
          <w:lang w:val="fr-BE" w:eastAsia="en-US"/>
        </w:rPr>
        <w:t xml:space="preserve">Dans les médias, </w:t>
      </w:r>
      <w:r w:rsidR="00806BA1" w:rsidRPr="00C358EA">
        <w:rPr>
          <w:rFonts w:asciiTheme="minorHAnsi" w:eastAsiaTheme="minorHAnsi" w:hAnsiTheme="minorHAnsi" w:cstheme="minorBidi"/>
          <w:b/>
          <w:sz w:val="22"/>
          <w:szCs w:val="22"/>
          <w:lang w:val="fr-BE" w:eastAsia="en-US"/>
        </w:rPr>
        <w:t xml:space="preserve">ouvrir un véritable espace d’expression où </w:t>
      </w:r>
      <w:r>
        <w:rPr>
          <w:rFonts w:asciiTheme="minorHAnsi" w:eastAsiaTheme="minorHAnsi" w:hAnsiTheme="minorHAnsi" w:cstheme="minorBidi"/>
          <w:b/>
          <w:sz w:val="22"/>
          <w:szCs w:val="22"/>
          <w:lang w:val="fr-BE" w:eastAsia="en-US"/>
        </w:rPr>
        <w:t>les jeunes</w:t>
      </w:r>
      <w:r w:rsidR="00806BA1" w:rsidRPr="00C358EA">
        <w:rPr>
          <w:rFonts w:asciiTheme="minorHAnsi" w:eastAsiaTheme="minorHAnsi" w:hAnsiTheme="minorHAnsi" w:cstheme="minorBidi"/>
          <w:b/>
          <w:sz w:val="22"/>
          <w:szCs w:val="22"/>
          <w:lang w:val="fr-BE" w:eastAsia="en-US"/>
        </w:rPr>
        <w:t xml:space="preserve"> sont pleinement acteurs </w:t>
      </w:r>
      <w:r>
        <w:rPr>
          <w:rFonts w:asciiTheme="minorHAnsi" w:eastAsiaTheme="minorHAnsi" w:hAnsiTheme="minorHAnsi" w:cstheme="minorBidi"/>
          <w:b/>
          <w:sz w:val="22"/>
          <w:szCs w:val="22"/>
          <w:lang w:val="fr-BE" w:eastAsia="en-US"/>
        </w:rPr>
        <w:t>dans le processus de production est loin d’être récurrent</w:t>
      </w:r>
      <w:r w:rsidR="00806BA1" w:rsidRPr="00C358EA">
        <w:rPr>
          <w:rFonts w:asciiTheme="minorHAnsi" w:eastAsiaTheme="minorHAnsi" w:hAnsiTheme="minorHAnsi" w:cstheme="minorBidi"/>
          <w:b/>
          <w:sz w:val="22"/>
          <w:szCs w:val="22"/>
          <w:lang w:val="fr-BE" w:eastAsia="en-US"/>
        </w:rPr>
        <w:t>.</w:t>
      </w:r>
      <w:r w:rsidR="00542A72">
        <w:rPr>
          <w:rFonts w:asciiTheme="minorHAnsi" w:eastAsiaTheme="minorHAnsi" w:hAnsiTheme="minorHAnsi" w:cstheme="minorBidi"/>
          <w:b/>
          <w:sz w:val="22"/>
          <w:szCs w:val="22"/>
          <w:lang w:val="fr-BE" w:eastAsia="en-US"/>
        </w:rPr>
        <w:t xml:space="preserve">  </w:t>
      </w:r>
      <w:r>
        <w:rPr>
          <w:rFonts w:asciiTheme="minorHAnsi" w:eastAsiaTheme="minorHAnsi" w:hAnsiTheme="minorHAnsi" w:cstheme="minorBidi"/>
          <w:b/>
          <w:sz w:val="22"/>
          <w:szCs w:val="22"/>
          <w:lang w:val="fr-BE" w:eastAsia="en-US"/>
        </w:rPr>
        <w:t xml:space="preserve">S’il arrive qu’on leur permette d’intervenir de temps à autre, c’est surtout pour </w:t>
      </w:r>
      <w:r w:rsidR="00C358EA" w:rsidRPr="00C358EA">
        <w:rPr>
          <w:rFonts w:asciiTheme="minorHAnsi" w:eastAsiaTheme="minorHAnsi" w:hAnsiTheme="minorHAnsi" w:cstheme="minorBidi"/>
          <w:b/>
          <w:sz w:val="22"/>
          <w:szCs w:val="22"/>
          <w:lang w:val="fr-BE" w:eastAsia="en-US"/>
        </w:rPr>
        <w:t>les faire parler</w:t>
      </w:r>
      <w:r w:rsidR="00542A72">
        <w:rPr>
          <w:rFonts w:asciiTheme="minorHAnsi" w:eastAsiaTheme="minorHAnsi" w:hAnsiTheme="minorHAnsi" w:cstheme="minorBidi"/>
          <w:b/>
          <w:sz w:val="22"/>
          <w:szCs w:val="22"/>
          <w:lang w:val="fr-BE" w:eastAsia="en-US"/>
        </w:rPr>
        <w:t xml:space="preserve">. </w:t>
      </w:r>
      <w:r w:rsidR="00697D4B">
        <w:rPr>
          <w:rFonts w:asciiTheme="minorHAnsi" w:eastAsiaTheme="minorHAnsi" w:hAnsiTheme="minorHAnsi" w:cstheme="minorBidi"/>
          <w:b/>
          <w:sz w:val="22"/>
          <w:szCs w:val="22"/>
          <w:lang w:val="fr-BE" w:eastAsia="en-US"/>
        </w:rPr>
        <w:t xml:space="preserve">Rarement pour véritablement  leur </w:t>
      </w:r>
      <w:r w:rsidR="00C358EA" w:rsidRPr="00C358EA">
        <w:rPr>
          <w:rFonts w:asciiTheme="minorHAnsi" w:eastAsiaTheme="minorHAnsi" w:hAnsiTheme="minorHAnsi" w:cstheme="minorBidi"/>
          <w:b/>
          <w:sz w:val="22"/>
          <w:szCs w:val="22"/>
          <w:lang w:val="fr-BE" w:eastAsia="en-US"/>
        </w:rPr>
        <w:t>donner la parole.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67D37" w:rsidRPr="00C358EA" w:rsidTr="00C358EA">
        <w:tc>
          <w:tcPr>
            <w:tcW w:w="4606" w:type="dxa"/>
            <w:tcBorders>
              <w:right w:val="single" w:sz="4" w:space="0" w:color="auto"/>
            </w:tcBorders>
          </w:tcPr>
          <w:p w:rsidR="00167D37" w:rsidRPr="00C358EA" w:rsidRDefault="00167D37" w:rsidP="007E4078">
            <w:pPr>
              <w:rPr>
                <w:rFonts w:eastAsia="Times New Roman" w:cs="Arial"/>
                <w:i/>
                <w:szCs w:val="30"/>
                <w:lang w:eastAsia="fr-BE"/>
              </w:rPr>
            </w:pPr>
          </w:p>
          <w:p w:rsidR="00167D37" w:rsidRPr="00C358EA" w:rsidRDefault="00167D37" w:rsidP="007E4078">
            <w:pPr>
              <w:rPr>
                <w:rFonts w:eastAsia="Times New Roman" w:cs="Arial"/>
                <w:i/>
                <w:szCs w:val="30"/>
                <w:lang w:eastAsia="fr-BE"/>
              </w:rPr>
            </w:pPr>
          </w:p>
        </w:tc>
        <w:tc>
          <w:tcPr>
            <w:tcW w:w="4606" w:type="dxa"/>
            <w:tcBorders>
              <w:top w:val="single" w:sz="4" w:space="0" w:color="auto"/>
              <w:left w:val="single" w:sz="4" w:space="0" w:color="auto"/>
              <w:bottom w:val="single" w:sz="4" w:space="0" w:color="auto"/>
              <w:right w:val="single" w:sz="4" w:space="0" w:color="auto"/>
            </w:tcBorders>
          </w:tcPr>
          <w:p w:rsidR="00167D37" w:rsidRPr="00C358EA" w:rsidRDefault="00AD74D6" w:rsidP="007E4078">
            <w:pPr>
              <w:rPr>
                <w:rFonts w:eastAsia="Times New Roman" w:cs="Arial"/>
                <w:b/>
                <w:i/>
                <w:szCs w:val="30"/>
                <w:lang w:eastAsia="fr-BE"/>
              </w:rPr>
            </w:pPr>
            <w:r w:rsidRPr="00C358EA">
              <w:rPr>
                <w:rFonts w:cs="Arial"/>
                <w:b/>
                <w:bCs/>
                <w:i/>
                <w:iCs/>
                <w:color w:val="000000"/>
                <w:sz w:val="20"/>
                <w:szCs w:val="20"/>
                <w:shd w:val="clear" w:color="auto" w:fill="FFFFFF"/>
              </w:rPr>
              <w:t>I</w:t>
            </w:r>
            <w:r w:rsidR="00167D37" w:rsidRPr="00C358EA">
              <w:rPr>
                <w:rFonts w:cs="Arial"/>
                <w:b/>
                <w:bCs/>
                <w:i/>
                <w:iCs/>
                <w:color w:val="000000"/>
                <w:sz w:val="20"/>
                <w:szCs w:val="20"/>
                <w:shd w:val="clear" w:color="auto" w:fill="FFFFFF"/>
              </w:rPr>
              <w:t>l s’agit d'éviter la confusion entre « faire parler les enfants » et « donner la parole aux enfants »</w:t>
            </w:r>
            <w:r w:rsidR="00167D37" w:rsidRPr="00C358EA">
              <w:rPr>
                <w:rStyle w:val="apple-converted-space"/>
                <w:rFonts w:cs="Arial"/>
                <w:b/>
                <w:bCs/>
                <w:i/>
                <w:iCs/>
                <w:color w:val="000000"/>
                <w:sz w:val="20"/>
                <w:szCs w:val="20"/>
                <w:shd w:val="clear" w:color="auto" w:fill="FFFFFF"/>
              </w:rPr>
              <w:t>.</w:t>
            </w:r>
            <w:r w:rsidR="00167D37" w:rsidRPr="00C358EA">
              <w:rPr>
                <w:rStyle w:val="Appelnotedebasdep"/>
                <w:rFonts w:cs="Arial"/>
                <w:b/>
                <w:bCs/>
                <w:i/>
                <w:iCs/>
                <w:color w:val="000000"/>
                <w:sz w:val="20"/>
                <w:szCs w:val="20"/>
                <w:shd w:val="clear" w:color="auto" w:fill="FFFFFF"/>
              </w:rPr>
              <w:footnoteReference w:id="1"/>
            </w:r>
          </w:p>
        </w:tc>
      </w:tr>
    </w:tbl>
    <w:p w:rsidR="00AD74D6" w:rsidRDefault="00AD74D6" w:rsidP="00AD74D6">
      <w:pPr>
        <w:spacing w:after="0"/>
      </w:pPr>
    </w:p>
    <w:p w:rsidR="00C358EA" w:rsidRDefault="00B41A0C" w:rsidP="00C358EA">
      <w:pPr>
        <w:pStyle w:val="Sansinterligne"/>
      </w:pPr>
      <w:r>
        <w:t>Majoritairement</w:t>
      </w:r>
      <w:r w:rsidR="00C358EA" w:rsidRPr="0087758C">
        <w:t xml:space="preserve">, si la parole est prêtée aux jeunes, c’est le journaliste qui  fixe </w:t>
      </w:r>
      <w:r>
        <w:t xml:space="preserve">les règles de l’échange et qui définit </w:t>
      </w:r>
      <w:r w:rsidR="00C358EA" w:rsidRPr="0087758C">
        <w:t xml:space="preserve">le contenu initial.  C’est lui aussi qui, </w:t>
      </w:r>
      <w:r w:rsidR="002930EF">
        <w:t>en aval</w:t>
      </w:r>
      <w:r w:rsidR="00C358EA" w:rsidRPr="0087758C">
        <w:t>, décide de ce qu’il va en faire.</w:t>
      </w:r>
    </w:p>
    <w:p w:rsidR="00B41A0C" w:rsidRDefault="00B41A0C" w:rsidP="00C358EA">
      <w:pPr>
        <w:pStyle w:val="Sansinterligne"/>
      </w:pPr>
    </w:p>
    <w:p w:rsidR="00B41A0C" w:rsidRDefault="00256ACC" w:rsidP="00C358EA">
      <w:pPr>
        <w:pStyle w:val="Sansinterligne"/>
      </w:pPr>
      <w:r>
        <w:t>En d</w:t>
      </w:r>
      <w:r w:rsidR="008A6D34">
        <w:t>onn</w:t>
      </w:r>
      <w:r>
        <w:t xml:space="preserve">ant </w:t>
      </w:r>
      <w:r w:rsidR="008A6D34">
        <w:t>la parole aux jeunes</w:t>
      </w:r>
      <w:r>
        <w:t xml:space="preserve">, l’intention est toute autre.   Il s’agit de leur </w:t>
      </w:r>
      <w:r w:rsidR="008E5155">
        <w:t>donner la possibilité</w:t>
      </w:r>
      <w:r>
        <w:t xml:space="preserve"> de s’exprimer librement sur des sujets qui les intéressent </w:t>
      </w:r>
      <w:r w:rsidR="00AD74D6">
        <w:t>avec</w:t>
      </w:r>
      <w:r w:rsidR="00B41A0C">
        <w:t xml:space="preserve"> </w:t>
      </w:r>
      <w:r w:rsidR="00AD74D6">
        <w:t xml:space="preserve"> </w:t>
      </w:r>
      <w:r w:rsidR="00B41A0C">
        <w:t>pour</w:t>
      </w:r>
      <w:r w:rsidR="00AD74D6">
        <w:t xml:space="preserve"> </w:t>
      </w:r>
      <w:r>
        <w:t>objectif</w:t>
      </w:r>
      <w:r w:rsidR="00AD74D6">
        <w:t xml:space="preserve">  </w:t>
      </w:r>
      <w:r>
        <w:t xml:space="preserve">qu’ils </w:t>
      </w:r>
      <w:r w:rsidR="00AD74D6">
        <w:t xml:space="preserve">ne </w:t>
      </w:r>
      <w:r>
        <w:t xml:space="preserve">soient </w:t>
      </w:r>
      <w:r w:rsidR="00AD74D6">
        <w:t xml:space="preserve">pas </w:t>
      </w:r>
      <w:r>
        <w:t>simplement entendus mais véritablement écoutés</w:t>
      </w:r>
      <w:r w:rsidR="00B41A0C">
        <w:t xml:space="preserve"> par tous (et donc pas seulement par ceux de leur âge)</w:t>
      </w:r>
      <w:r>
        <w:t>.</w:t>
      </w:r>
      <w:r w:rsidR="00B41A0C">
        <w:br/>
      </w:r>
    </w:p>
    <w:p w:rsidR="00B41A0C" w:rsidRDefault="00B41A0C" w:rsidP="00B41A0C">
      <w:pPr>
        <w:pStyle w:val="Sansinterligne"/>
      </w:pPr>
      <w:r>
        <w:t xml:space="preserve">Au final, il s’agit </w:t>
      </w:r>
      <w:r w:rsidR="004263A0">
        <w:t xml:space="preserve">donc </w:t>
      </w:r>
      <w:r>
        <w:t>de permettre aux jeunes d’exister et d’être reconnus dans leur droit à la parole</w:t>
      </w:r>
      <w:r w:rsidR="002930EF">
        <w:t xml:space="preserve"> tel que défini dans l’article 13 de la convention internationale relatives aux droits de l’enfant (1989) : </w:t>
      </w:r>
      <w:r w:rsidRPr="00C358EA">
        <w:t>« </w:t>
      </w:r>
      <w:r w:rsidRPr="004263A0">
        <w:rPr>
          <w:i/>
        </w:rPr>
        <w:t xml:space="preserve">L’enfant </w:t>
      </w:r>
      <w:proofErr w:type="gramStart"/>
      <w:r w:rsidRPr="004263A0">
        <w:rPr>
          <w:i/>
        </w:rPr>
        <w:t>a</w:t>
      </w:r>
      <w:proofErr w:type="gramEnd"/>
      <w:r w:rsidRPr="004263A0">
        <w:rPr>
          <w:i/>
        </w:rPr>
        <w:t xml:space="preserve"> droit à la liberté d’expression. Ce droit comprend la liberté de rechercher, de recevoir et de répandre des informations et des idées de toute espèce, sans considération de frontières, sous une forme orale, écrite, imprimée ou artistique, ou par tout a</w:t>
      </w:r>
      <w:r w:rsidR="002930EF" w:rsidRPr="004263A0">
        <w:rPr>
          <w:i/>
        </w:rPr>
        <w:t>utre moyen du choix de l’enfant</w:t>
      </w:r>
      <w:r w:rsidR="002930EF">
        <w:t xml:space="preserve"> </w:t>
      </w:r>
      <w:r w:rsidRPr="00C358EA">
        <w:t>»</w:t>
      </w:r>
      <w:r w:rsidR="002930EF">
        <w:rPr>
          <w:bCs/>
        </w:rPr>
        <w:t>.</w:t>
      </w:r>
    </w:p>
    <w:p w:rsidR="00B41A0C" w:rsidRDefault="00B41A0C" w:rsidP="00C358EA">
      <w:pPr>
        <w:pStyle w:val="Sansinterligne"/>
      </w:pPr>
    </w:p>
    <w:p w:rsidR="00F368D0" w:rsidRDefault="004263A0" w:rsidP="002930EF">
      <w:pPr>
        <w:pStyle w:val="Sansinterligne"/>
        <w:rPr>
          <w:rFonts w:ascii="Arial" w:eastAsia="Times New Roman" w:hAnsi="Arial" w:cs="Arial"/>
          <w:sz w:val="30"/>
          <w:szCs w:val="30"/>
          <w:lang w:eastAsia="fr-BE"/>
        </w:rPr>
      </w:pPr>
      <w:r>
        <w:t>Précisons que, c</w:t>
      </w:r>
      <w:r w:rsidR="00AD74D6">
        <w:t xml:space="preserve">omme l’a </w:t>
      </w:r>
      <w:r>
        <w:t xml:space="preserve">souligné </w:t>
      </w:r>
      <w:r w:rsidR="00AD74D6">
        <w:t>Bernard Devos, délégué général aux droits de l’enfant</w:t>
      </w:r>
      <w:r w:rsidR="00B41A0C">
        <w:t xml:space="preserve"> en Belgique</w:t>
      </w:r>
      <w:r w:rsidR="00AD74D6">
        <w:t>, « prendre au sérieux la parole des jeunes, c’est la prendre en compte et non les prendre aux mots ».</w:t>
      </w:r>
      <w:r w:rsidR="002930EF">
        <w:t xml:space="preserve">  C’est en fait la considérer comme celle de n’importe quel citoyen, quel que soit son âge.</w:t>
      </w:r>
      <w:r w:rsidR="00F368D0" w:rsidRPr="00F368D0">
        <w:rPr>
          <w:rFonts w:ascii="Arial" w:eastAsia="Times New Roman" w:hAnsi="Arial" w:cs="Arial"/>
          <w:sz w:val="30"/>
          <w:szCs w:val="30"/>
          <w:lang w:eastAsia="fr-BE"/>
        </w:rPr>
        <w:t xml:space="preserve"> </w:t>
      </w:r>
    </w:p>
    <w:p w:rsidR="00D46399" w:rsidRDefault="00D46399" w:rsidP="002930EF">
      <w:pPr>
        <w:pStyle w:val="Sansinterligne"/>
        <w:rPr>
          <w:rFonts w:ascii="Arial" w:eastAsia="Times New Roman" w:hAnsi="Arial" w:cs="Arial"/>
          <w:sz w:val="30"/>
          <w:szCs w:val="30"/>
          <w:lang w:eastAsia="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46399" w:rsidRPr="00C358EA" w:rsidTr="00D46399">
        <w:trPr>
          <w:trHeight w:val="717"/>
        </w:trPr>
        <w:tc>
          <w:tcPr>
            <w:tcW w:w="4606" w:type="dxa"/>
            <w:tcBorders>
              <w:right w:val="single" w:sz="4" w:space="0" w:color="auto"/>
            </w:tcBorders>
          </w:tcPr>
          <w:p w:rsidR="00D46399" w:rsidRPr="00C358EA" w:rsidRDefault="00D46399" w:rsidP="007E4078">
            <w:pPr>
              <w:rPr>
                <w:rFonts w:eastAsia="Times New Roman" w:cs="Arial"/>
                <w:i/>
                <w:szCs w:val="30"/>
                <w:lang w:eastAsia="fr-BE"/>
              </w:rPr>
            </w:pPr>
          </w:p>
        </w:tc>
        <w:tc>
          <w:tcPr>
            <w:tcW w:w="4606" w:type="dxa"/>
            <w:tcBorders>
              <w:top w:val="single" w:sz="4" w:space="0" w:color="auto"/>
              <w:left w:val="single" w:sz="4" w:space="0" w:color="auto"/>
              <w:bottom w:val="single" w:sz="4" w:space="0" w:color="auto"/>
              <w:right w:val="single" w:sz="4" w:space="0" w:color="auto"/>
            </w:tcBorders>
          </w:tcPr>
          <w:p w:rsidR="00D46399" w:rsidRPr="00C358EA" w:rsidRDefault="00D46399" w:rsidP="004263A0">
            <w:pPr>
              <w:pStyle w:val="NormalWeb"/>
              <w:rPr>
                <w:rFonts w:asciiTheme="minorHAnsi" w:hAnsiTheme="minorHAnsi" w:cs="Arial"/>
                <w:b/>
                <w:i/>
                <w:szCs w:val="30"/>
                <w:lang w:eastAsia="fr-BE"/>
              </w:rPr>
            </w:pPr>
            <w:r w:rsidRPr="00D46399">
              <w:rPr>
                <w:rFonts w:asciiTheme="minorHAnsi" w:hAnsiTheme="minorHAnsi" w:cs="Arial"/>
                <w:b/>
                <w:bCs/>
                <w:i/>
                <w:iCs/>
                <w:color w:val="000000"/>
                <w:sz w:val="20"/>
                <w:szCs w:val="20"/>
                <w:shd w:val="clear" w:color="auto" w:fill="FFFFFF"/>
              </w:rPr>
              <w:t xml:space="preserve">Ce n'est pas parce qu'on est trop jeune pour obtenir sa carte d'électeur </w:t>
            </w:r>
            <w:r w:rsidRPr="00D46399">
              <w:rPr>
                <w:rFonts w:asciiTheme="minorHAnsi" w:hAnsiTheme="minorHAnsi" w:cs="Arial"/>
                <w:b/>
                <w:bCs/>
                <w:iCs/>
                <w:color w:val="000000"/>
                <w:sz w:val="20"/>
                <w:szCs w:val="20"/>
                <w:shd w:val="clear" w:color="auto" w:fill="FFFFFF"/>
              </w:rPr>
              <w:t xml:space="preserve">(et </w:t>
            </w:r>
            <w:proofErr w:type="spellStart"/>
            <w:r w:rsidRPr="00D46399">
              <w:rPr>
                <w:rFonts w:asciiTheme="minorHAnsi" w:hAnsiTheme="minorHAnsi" w:cs="Arial"/>
                <w:b/>
                <w:bCs/>
                <w:iCs/>
                <w:color w:val="000000"/>
                <w:sz w:val="20"/>
                <w:szCs w:val="20"/>
                <w:shd w:val="clear" w:color="auto" w:fill="FFFFFF"/>
              </w:rPr>
              <w:t>donc</w:t>
            </w:r>
            <w:proofErr w:type="spellEnd"/>
            <w:r w:rsidRPr="00D46399">
              <w:rPr>
                <w:rFonts w:asciiTheme="minorHAnsi" w:hAnsiTheme="minorHAnsi" w:cs="Arial"/>
                <w:b/>
                <w:bCs/>
                <w:iCs/>
                <w:color w:val="000000"/>
                <w:sz w:val="20"/>
                <w:szCs w:val="20"/>
                <w:shd w:val="clear" w:color="auto" w:fill="FFFFFF"/>
              </w:rPr>
              <w:t xml:space="preserve"> de </w:t>
            </w:r>
            <w:proofErr w:type="spellStart"/>
            <w:r w:rsidRPr="00D46399">
              <w:rPr>
                <w:rFonts w:asciiTheme="minorHAnsi" w:hAnsiTheme="minorHAnsi" w:cs="Arial"/>
                <w:b/>
                <w:bCs/>
                <w:iCs/>
                <w:color w:val="000000"/>
                <w:sz w:val="20"/>
                <w:szCs w:val="20"/>
                <w:shd w:val="clear" w:color="auto" w:fill="FFFFFF"/>
              </w:rPr>
              <w:t>presse</w:t>
            </w:r>
            <w:proofErr w:type="spellEnd"/>
            <w:r w:rsidRPr="00D46399">
              <w:rPr>
                <w:rFonts w:asciiTheme="minorHAnsi" w:hAnsiTheme="minorHAnsi" w:cs="Arial"/>
                <w:b/>
                <w:bCs/>
                <w:iCs/>
                <w:color w:val="000000"/>
                <w:sz w:val="20"/>
                <w:szCs w:val="20"/>
                <w:shd w:val="clear" w:color="auto" w:fill="FFFFFF"/>
              </w:rPr>
              <w:t>…)</w:t>
            </w:r>
            <w:r w:rsidRPr="00D46399">
              <w:rPr>
                <w:rFonts w:asciiTheme="minorHAnsi" w:hAnsiTheme="minorHAnsi" w:cs="Arial"/>
                <w:b/>
                <w:bCs/>
                <w:i/>
                <w:iCs/>
                <w:color w:val="000000"/>
                <w:sz w:val="20"/>
                <w:szCs w:val="20"/>
                <w:shd w:val="clear" w:color="auto" w:fill="FFFFFF"/>
              </w:rPr>
              <w:t xml:space="preserve"> </w:t>
            </w:r>
            <w:proofErr w:type="spellStart"/>
            <w:r w:rsidRPr="00D46399">
              <w:rPr>
                <w:rFonts w:asciiTheme="minorHAnsi" w:hAnsiTheme="minorHAnsi" w:cs="Arial"/>
                <w:b/>
                <w:bCs/>
                <w:i/>
                <w:iCs/>
                <w:color w:val="000000"/>
                <w:sz w:val="20"/>
                <w:szCs w:val="20"/>
                <w:shd w:val="clear" w:color="auto" w:fill="FFFFFF"/>
              </w:rPr>
              <w:t>qu'on</w:t>
            </w:r>
            <w:proofErr w:type="spellEnd"/>
            <w:r w:rsidRPr="00D46399">
              <w:rPr>
                <w:rFonts w:asciiTheme="minorHAnsi" w:hAnsiTheme="minorHAnsi" w:cs="Arial"/>
                <w:b/>
                <w:bCs/>
                <w:i/>
                <w:iCs/>
                <w:color w:val="000000"/>
                <w:sz w:val="20"/>
                <w:szCs w:val="20"/>
                <w:shd w:val="clear" w:color="auto" w:fill="FFFFFF"/>
              </w:rPr>
              <w:t xml:space="preserve"> </w:t>
            </w:r>
            <w:proofErr w:type="spellStart"/>
            <w:r w:rsidRPr="00D46399">
              <w:rPr>
                <w:rFonts w:asciiTheme="minorHAnsi" w:hAnsiTheme="minorHAnsi" w:cs="Arial"/>
                <w:b/>
                <w:bCs/>
                <w:i/>
                <w:iCs/>
                <w:color w:val="000000"/>
                <w:sz w:val="20"/>
                <w:szCs w:val="20"/>
                <w:shd w:val="clear" w:color="auto" w:fill="FFFFFF"/>
              </w:rPr>
              <w:t>n'a</w:t>
            </w:r>
            <w:proofErr w:type="spellEnd"/>
            <w:r w:rsidRPr="00D46399">
              <w:rPr>
                <w:rFonts w:asciiTheme="minorHAnsi" w:hAnsiTheme="minorHAnsi" w:cs="Arial"/>
                <w:b/>
                <w:bCs/>
                <w:i/>
                <w:iCs/>
                <w:color w:val="000000"/>
                <w:sz w:val="20"/>
                <w:szCs w:val="20"/>
                <w:shd w:val="clear" w:color="auto" w:fill="FFFFFF"/>
              </w:rPr>
              <w:t xml:space="preserve"> pas </w:t>
            </w:r>
            <w:proofErr w:type="spellStart"/>
            <w:r w:rsidRPr="00D46399">
              <w:rPr>
                <w:rFonts w:asciiTheme="minorHAnsi" w:hAnsiTheme="minorHAnsi" w:cs="Arial"/>
                <w:b/>
                <w:bCs/>
                <w:i/>
                <w:iCs/>
                <w:color w:val="000000"/>
                <w:sz w:val="20"/>
                <w:szCs w:val="20"/>
                <w:shd w:val="clear" w:color="auto" w:fill="FFFFFF"/>
              </w:rPr>
              <w:t>d'avis</w:t>
            </w:r>
            <w:proofErr w:type="spellEnd"/>
            <w:r w:rsidRPr="00D46399">
              <w:rPr>
                <w:rFonts w:asciiTheme="minorHAnsi" w:hAnsiTheme="minorHAnsi" w:cs="Arial"/>
                <w:b/>
                <w:bCs/>
                <w:i/>
                <w:iCs/>
                <w:color w:val="000000"/>
                <w:sz w:val="20"/>
                <w:szCs w:val="20"/>
                <w:shd w:val="clear" w:color="auto" w:fill="FFFFFF"/>
              </w:rPr>
              <w:t xml:space="preserve"> </w:t>
            </w:r>
            <w:proofErr w:type="spellStart"/>
            <w:r w:rsidRPr="00D46399">
              <w:rPr>
                <w:rFonts w:asciiTheme="minorHAnsi" w:hAnsiTheme="minorHAnsi" w:cs="Arial"/>
                <w:b/>
                <w:bCs/>
                <w:i/>
                <w:iCs/>
                <w:color w:val="000000"/>
                <w:sz w:val="20"/>
                <w:szCs w:val="20"/>
                <w:shd w:val="clear" w:color="auto" w:fill="FFFFFF"/>
              </w:rPr>
              <w:t>sur</w:t>
            </w:r>
            <w:proofErr w:type="spellEnd"/>
            <w:r w:rsidRPr="00D46399">
              <w:rPr>
                <w:rFonts w:asciiTheme="minorHAnsi" w:hAnsiTheme="minorHAnsi" w:cs="Arial"/>
                <w:b/>
                <w:bCs/>
                <w:i/>
                <w:iCs/>
                <w:color w:val="000000"/>
                <w:sz w:val="20"/>
                <w:szCs w:val="20"/>
                <w:shd w:val="clear" w:color="auto" w:fill="FFFFFF"/>
              </w:rPr>
              <w:t xml:space="preserve"> la </w:t>
            </w:r>
            <w:proofErr w:type="spellStart"/>
            <w:r w:rsidRPr="00D46399">
              <w:rPr>
                <w:rFonts w:asciiTheme="minorHAnsi" w:hAnsiTheme="minorHAnsi" w:cs="Arial"/>
                <w:b/>
                <w:bCs/>
                <w:i/>
                <w:iCs/>
                <w:color w:val="000000"/>
                <w:sz w:val="20"/>
                <w:szCs w:val="20"/>
                <w:shd w:val="clear" w:color="auto" w:fill="FFFFFF"/>
              </w:rPr>
              <w:t>société</w:t>
            </w:r>
            <w:proofErr w:type="spellEnd"/>
            <w:r w:rsidR="00542A72">
              <w:rPr>
                <w:rFonts w:asciiTheme="minorHAnsi" w:hAnsiTheme="minorHAnsi" w:cs="Arial"/>
                <w:b/>
                <w:bCs/>
                <w:i/>
                <w:iCs/>
                <w:color w:val="000000"/>
                <w:sz w:val="20"/>
                <w:szCs w:val="20"/>
                <w:shd w:val="clear" w:color="auto" w:fill="FFFFFF"/>
              </w:rPr>
              <w:t>.</w:t>
            </w:r>
            <w:r w:rsidRPr="004263A0">
              <w:rPr>
                <w:rFonts w:asciiTheme="minorHAnsi" w:hAnsiTheme="minorHAnsi"/>
                <w:b/>
                <w:bCs/>
                <w:i/>
                <w:iCs/>
                <w:sz w:val="20"/>
                <w:szCs w:val="20"/>
                <w:vertAlign w:val="superscript"/>
              </w:rPr>
              <w:footnoteReference w:id="2"/>
            </w:r>
          </w:p>
        </w:tc>
      </w:tr>
    </w:tbl>
    <w:p w:rsidR="00F368D0" w:rsidRDefault="000B6398" w:rsidP="00BE3B0C">
      <w:pPr>
        <w:pStyle w:val="NormalWeb"/>
        <w:rPr>
          <w:rFonts w:ascii="Arial" w:hAnsi="Arial" w:cs="Arial"/>
          <w:b/>
          <w:bCs/>
          <w:i/>
          <w:iCs/>
          <w:color w:val="000000"/>
          <w:sz w:val="20"/>
          <w:szCs w:val="20"/>
          <w:shd w:val="clear" w:color="auto" w:fill="FFFFFF"/>
          <w:lang w:val="fr-BE"/>
        </w:rPr>
      </w:pPr>
      <w:r>
        <w:rPr>
          <w:rFonts w:ascii="Arial" w:hAnsi="Arial" w:cs="Arial"/>
          <w:b/>
          <w:bCs/>
          <w:i/>
          <w:iCs/>
          <w:color w:val="000000"/>
          <w:sz w:val="20"/>
          <w:szCs w:val="20"/>
          <w:shd w:val="clear" w:color="auto" w:fill="FFFFFF"/>
          <w:lang w:val="fr-BE"/>
        </w:rPr>
        <w:t>Outils pour…</w:t>
      </w:r>
    </w:p>
    <w:p w:rsidR="005746B4" w:rsidRPr="00BE668F" w:rsidRDefault="00D46399" w:rsidP="00BE3B0C">
      <w:pPr>
        <w:pStyle w:val="NormalWeb"/>
        <w:numPr>
          <w:ilvl w:val="0"/>
          <w:numId w:val="2"/>
        </w:numPr>
        <w:rPr>
          <w:b/>
          <w:u w:val="single"/>
          <w:lang w:val="fr-BE"/>
        </w:rPr>
      </w:pPr>
      <w:r>
        <w:rPr>
          <w:b/>
          <w:u w:val="single"/>
          <w:lang w:val="fr-BE"/>
        </w:rPr>
        <w:t>Définir les règles de l’échange</w:t>
      </w:r>
    </w:p>
    <w:p w:rsidR="00E20B4D" w:rsidRPr="00BE668F" w:rsidRDefault="00E20B4D" w:rsidP="00E20B4D">
      <w:pPr>
        <w:pStyle w:val="Sansinterligne"/>
      </w:pPr>
      <w:r w:rsidRPr="00BE668F">
        <w:t>Avant la réalisation de tout échange, il est important d</w:t>
      </w:r>
      <w:r w:rsidR="009F6B23">
        <w:t xml:space="preserve">’en </w:t>
      </w:r>
      <w:r w:rsidRPr="00BE668F">
        <w:t>fixer les règles et</w:t>
      </w:r>
      <w:r w:rsidR="005746B4" w:rsidRPr="00BE668F">
        <w:t xml:space="preserve">, notamment, de </w:t>
      </w:r>
      <w:r w:rsidRPr="00BE668F">
        <w:t>permettre à chaque intervenant</w:t>
      </w:r>
      <w:r w:rsidR="009F6B23">
        <w:t xml:space="preserve">, les jeunes y compris, </w:t>
      </w:r>
      <w:r w:rsidRPr="00BE668F">
        <w:t xml:space="preserve">de percevoir </w:t>
      </w:r>
      <w:r w:rsidR="005746B4" w:rsidRPr="00BE668F">
        <w:t xml:space="preserve">le type de relation </w:t>
      </w:r>
      <w:r w:rsidRPr="00BE668F">
        <w:t>qui va s’établir</w:t>
      </w:r>
      <w:r w:rsidR="00D46399">
        <w:t>.  Il s’agira, notamment,  de</w:t>
      </w:r>
      <w:r w:rsidRPr="00BE668F">
        <w:t xml:space="preserve"> préciser la façon dont s’organiseront les échanges verbaux et le tour de parole.</w:t>
      </w:r>
    </w:p>
    <w:p w:rsidR="009F6B23" w:rsidRDefault="009F6B23" w:rsidP="00E20B4D">
      <w:pPr>
        <w:pStyle w:val="Sansinterligne"/>
      </w:pPr>
      <w:r>
        <w:t xml:space="preserve">Pour </w:t>
      </w:r>
      <w:r w:rsidR="000B6398">
        <w:t>qu’elles</w:t>
      </w:r>
      <w:r>
        <w:t xml:space="preserve"> soient légitimes, il est important que ces règle</w:t>
      </w:r>
      <w:r w:rsidR="000B6398">
        <w:t>s</w:t>
      </w:r>
      <w:r>
        <w:t xml:space="preserve"> soient </w:t>
      </w:r>
      <w:r w:rsidR="000B6398">
        <w:t>établi</w:t>
      </w:r>
      <w:r w:rsidR="00D46399">
        <w:t>e</w:t>
      </w:r>
      <w:r w:rsidR="000B6398">
        <w:t xml:space="preserve">s de manière concertée.   </w:t>
      </w:r>
    </w:p>
    <w:p w:rsidR="00D46399" w:rsidRDefault="003C2D76" w:rsidP="00BE3B0C">
      <w:pPr>
        <w:pStyle w:val="NormalWeb"/>
        <w:numPr>
          <w:ilvl w:val="0"/>
          <w:numId w:val="2"/>
        </w:numPr>
        <w:rPr>
          <w:b/>
          <w:u w:val="single"/>
          <w:lang w:val="fr-BE"/>
        </w:rPr>
      </w:pPr>
      <w:r>
        <w:rPr>
          <w:b/>
          <w:u w:val="single"/>
          <w:lang w:val="fr-BE"/>
        </w:rPr>
        <w:t>Favoriser une prise de parole préparée</w:t>
      </w:r>
    </w:p>
    <w:p w:rsidR="00105FCE" w:rsidRDefault="003C2D76" w:rsidP="00105FCE">
      <w:pPr>
        <w:pStyle w:val="Sansinterligne"/>
      </w:pPr>
      <w:r>
        <w:t>Une prise de parole spontanée est une tâche complexe qui nécessite la mobilisation d’un nombre important de compétences</w:t>
      </w:r>
      <w:r w:rsidR="00105FCE">
        <w:t xml:space="preserve"> dont l</w:t>
      </w:r>
      <w:r>
        <w:t xml:space="preserve">’acquisition est longue et fastidieuse. </w:t>
      </w:r>
      <w:r w:rsidR="00105FCE">
        <w:t xml:space="preserve"> Aussi, pour le</w:t>
      </w:r>
      <w:r w:rsidR="00542A72">
        <w:t>s enfants et les adolescents, i</w:t>
      </w:r>
      <w:r w:rsidR="00105FCE">
        <w:t xml:space="preserve">l s’agit d’un exercice difficile pour lequel les jeunes sont encore en plein apprentissage. Il est donc grandement recommandé d’encourager les jeunes à préparer toute prise de parole.   </w:t>
      </w:r>
    </w:p>
    <w:p w:rsidR="003C2D76" w:rsidRDefault="003C2D76" w:rsidP="00EA4B6C">
      <w:pPr>
        <w:pStyle w:val="NormalWeb"/>
        <w:numPr>
          <w:ilvl w:val="0"/>
          <w:numId w:val="2"/>
        </w:numPr>
        <w:rPr>
          <w:b/>
          <w:u w:val="single"/>
          <w:lang w:val="fr-BE"/>
        </w:rPr>
      </w:pPr>
      <w:r>
        <w:rPr>
          <w:b/>
          <w:u w:val="single"/>
          <w:lang w:val="fr-BE"/>
        </w:rPr>
        <w:lastRenderedPageBreak/>
        <w:t>Définir le cadre de la situation de communication</w:t>
      </w:r>
    </w:p>
    <w:p w:rsidR="001800D6" w:rsidRDefault="00BB135A" w:rsidP="001800D6">
      <w:pPr>
        <w:pStyle w:val="Sansinterligne"/>
      </w:pPr>
      <w:r>
        <w:t>Il est établi que tout interv</w:t>
      </w:r>
      <w:r w:rsidR="00160798">
        <w:t xml:space="preserve">enant </w:t>
      </w:r>
      <w:r>
        <w:t xml:space="preserve">est </w:t>
      </w:r>
      <w:r w:rsidR="002258C2" w:rsidRPr="00BE668F">
        <w:t xml:space="preserve">d’autant plus consciencieux et </w:t>
      </w:r>
      <w:r w:rsidR="001800D6">
        <w:t>précis</w:t>
      </w:r>
      <w:r w:rsidR="002258C2" w:rsidRPr="00BE668F">
        <w:t xml:space="preserve"> dans ses propos s’il </w:t>
      </w:r>
      <w:r w:rsidR="001800D6">
        <w:t>est en mesure d’</w:t>
      </w:r>
      <w:r w:rsidR="00FF286E" w:rsidRPr="00BE668F">
        <w:t>anticipe</w:t>
      </w:r>
      <w:r w:rsidR="00FF286E">
        <w:t>r</w:t>
      </w:r>
      <w:r w:rsidR="00FF286E" w:rsidRPr="00BE668F">
        <w:t xml:space="preserve"> le</w:t>
      </w:r>
      <w:r w:rsidR="00FF286E">
        <w:t xml:space="preserve"> cadre général de la prise de parole. </w:t>
      </w:r>
      <w:r w:rsidR="00160798">
        <w:br/>
      </w:r>
      <w:r w:rsidR="001800D6">
        <w:t>A cet effet,</w:t>
      </w:r>
      <w:r w:rsidR="00FF286E">
        <w:t xml:space="preserve"> </w:t>
      </w:r>
      <w:r w:rsidR="001800D6">
        <w:t>i</w:t>
      </w:r>
      <w:r w:rsidR="00FF286E">
        <w:t xml:space="preserve">l </w:t>
      </w:r>
      <w:r w:rsidR="00FF286E" w:rsidRPr="00BE668F">
        <w:t xml:space="preserve">est </w:t>
      </w:r>
      <w:r w:rsidR="001800D6">
        <w:t xml:space="preserve">donc </w:t>
      </w:r>
      <w:r w:rsidR="00FF286E" w:rsidRPr="00BE668F">
        <w:t>important</w:t>
      </w:r>
      <w:r w:rsidR="00B527A7">
        <w:t xml:space="preserve"> de</w:t>
      </w:r>
      <w:r w:rsidR="00FF286E" w:rsidRPr="00BE668F">
        <w:t xml:space="preserve"> </w:t>
      </w:r>
      <w:r w:rsidR="001800D6">
        <w:t>lui</w:t>
      </w:r>
      <w:r w:rsidR="00FF286E" w:rsidRPr="00BE668F">
        <w:t xml:space="preserve"> permettre de décrypter </w:t>
      </w:r>
      <w:r w:rsidR="00FF286E">
        <w:t xml:space="preserve">les </w:t>
      </w:r>
      <w:r w:rsidR="00FF286E" w:rsidRPr="00BE668F">
        <w:t>dimension</w:t>
      </w:r>
      <w:r w:rsidR="00FF286E">
        <w:t>s</w:t>
      </w:r>
      <w:r w:rsidR="00FF286E" w:rsidRPr="00BE668F">
        <w:t xml:space="preserve"> sociale</w:t>
      </w:r>
      <w:r w:rsidR="00FF286E">
        <w:t>s, informationnelles et techniques</w:t>
      </w:r>
      <w:r w:rsidR="00FF286E" w:rsidRPr="00BE668F">
        <w:t xml:space="preserve"> </w:t>
      </w:r>
      <w:r w:rsidR="00FF286E">
        <w:t>lié</w:t>
      </w:r>
      <w:r w:rsidR="00B527A7">
        <w:t>e</w:t>
      </w:r>
      <w:r w:rsidR="00FF286E">
        <w:t xml:space="preserve">s à la </w:t>
      </w:r>
      <w:r w:rsidR="00FF286E" w:rsidRPr="00BE668F">
        <w:t>situation de communication</w:t>
      </w:r>
      <w:r w:rsidR="001800D6">
        <w:t>.</w:t>
      </w:r>
      <w:r w:rsidR="001800D6">
        <w:br/>
      </w:r>
    </w:p>
    <w:p w:rsidR="001800D6" w:rsidRDefault="001800D6" w:rsidP="001800D6">
      <w:pPr>
        <w:pStyle w:val="Sansinterligne"/>
        <w:numPr>
          <w:ilvl w:val="0"/>
          <w:numId w:val="4"/>
        </w:numPr>
      </w:pPr>
      <w:r w:rsidRPr="001007F7">
        <w:rPr>
          <w:b/>
          <w:i/>
        </w:rPr>
        <w:t>La dimension sociale</w:t>
      </w:r>
      <w:r w:rsidR="001007F7" w:rsidRPr="001007F7">
        <w:rPr>
          <w:b/>
          <w:i/>
        </w:rPr>
        <w:t> </w:t>
      </w:r>
      <w:r w:rsidR="00542A72">
        <w:t>: O</w:t>
      </w:r>
      <w:r>
        <w:t>n précisera ici</w:t>
      </w:r>
      <w:r w:rsidR="00542A72">
        <w:t xml:space="preserve"> le public cible susceptible </w:t>
      </w:r>
      <w:r>
        <w:t>d’écou</w:t>
      </w:r>
      <w:r w:rsidR="001007F7">
        <w:t>ter ou de lire les propos tenus et, s</w:t>
      </w:r>
      <w:r>
        <w:t>’</w:t>
      </w:r>
      <w:r w:rsidR="001007F7">
        <w:t xml:space="preserve">il y a lieu, </w:t>
      </w:r>
      <w:r>
        <w:t>le rôle et la fonction des différents intervenants.</w:t>
      </w:r>
      <w:r>
        <w:br/>
      </w:r>
      <w:r w:rsidR="001007F7">
        <w:t>On précisera également l’intention principale du document médiatique qui sera produit (divertir, amuser, informer…).</w:t>
      </w:r>
    </w:p>
    <w:p w:rsidR="00A9560F" w:rsidRDefault="00A9560F" w:rsidP="00A9560F">
      <w:pPr>
        <w:pStyle w:val="Sansinterligne"/>
        <w:ind w:left="720"/>
        <w:rPr>
          <w:b/>
          <w:i/>
        </w:rPr>
      </w:pPr>
    </w:p>
    <w:p w:rsidR="001007F7" w:rsidRPr="00A9560F" w:rsidRDefault="001007F7" w:rsidP="001007F7">
      <w:pPr>
        <w:pStyle w:val="Sansinterligne"/>
        <w:numPr>
          <w:ilvl w:val="0"/>
          <w:numId w:val="4"/>
        </w:numPr>
        <w:rPr>
          <w:b/>
          <w:i/>
        </w:rPr>
      </w:pPr>
      <w:r w:rsidRPr="00A9560F">
        <w:rPr>
          <w:b/>
          <w:i/>
        </w:rPr>
        <w:t xml:space="preserve">La dimension informationnelle : </w:t>
      </w:r>
      <w:r w:rsidR="00542A72">
        <w:t>O</w:t>
      </w:r>
      <w:r w:rsidR="009E7F3B" w:rsidRPr="00BE668F">
        <w:t xml:space="preserve">n </w:t>
      </w:r>
      <w:r>
        <w:t>présentera ici les thèmes généraux qui seront abordés.</w:t>
      </w:r>
    </w:p>
    <w:p w:rsidR="00A9560F" w:rsidRPr="00A9560F" w:rsidRDefault="00A9560F" w:rsidP="00A9560F">
      <w:pPr>
        <w:pStyle w:val="Sansinterligne"/>
        <w:ind w:left="720"/>
        <w:rPr>
          <w:b/>
          <w:i/>
        </w:rPr>
      </w:pPr>
    </w:p>
    <w:p w:rsidR="001007F7" w:rsidRDefault="001007F7" w:rsidP="00D46399">
      <w:pPr>
        <w:pStyle w:val="Sansinterligne"/>
        <w:numPr>
          <w:ilvl w:val="0"/>
          <w:numId w:val="4"/>
        </w:numPr>
      </w:pPr>
      <w:r w:rsidRPr="00A9560F">
        <w:rPr>
          <w:b/>
          <w:i/>
        </w:rPr>
        <w:t>La dimension technique</w:t>
      </w:r>
      <w:r w:rsidR="00A9560F" w:rsidRPr="00A9560F">
        <w:rPr>
          <w:b/>
          <w:i/>
        </w:rPr>
        <w:t xml:space="preserve"> : </w:t>
      </w:r>
      <w:r>
        <w:t>Il s’agit ici de préciser le type de média sur lequel seront tenus les propos (presse écrite, radio, télévision) ainsi que le mode de diffusion (en direct ou en différé, …).</w:t>
      </w:r>
    </w:p>
    <w:p w:rsidR="001007F7" w:rsidRDefault="001007F7" w:rsidP="00D46399">
      <w:pPr>
        <w:pStyle w:val="Sansinterligne"/>
      </w:pPr>
    </w:p>
    <w:p w:rsidR="002258C2" w:rsidRPr="00BE668F" w:rsidRDefault="00A9560F" w:rsidP="00D46399">
      <w:pPr>
        <w:pStyle w:val="Sansinterligne"/>
      </w:pPr>
      <w:r>
        <w:t>Précisons qu’il s’agit bien d’amener les intervenants à anticiper les contenus et non pas à les préparer avec eux.  On risquerait vite alors de</w:t>
      </w:r>
      <w:r w:rsidR="00C3621C" w:rsidRPr="00BE668F">
        <w:t xml:space="preserve"> dénaturer le langage et le phrasé des jeunes</w:t>
      </w:r>
      <w:r w:rsidR="00105FCE">
        <w:t xml:space="preserve">.  On perdrait également </w:t>
      </w:r>
      <w:r w:rsidR="00B26E55" w:rsidRPr="00BE668F">
        <w:t xml:space="preserve">la richesse </w:t>
      </w:r>
      <w:r w:rsidR="00105FCE">
        <w:t>de</w:t>
      </w:r>
      <w:r w:rsidR="00B26E55" w:rsidRPr="00BE668F">
        <w:t xml:space="preserve"> la spontanéité et la fraicheur dont </w:t>
      </w:r>
      <w:r w:rsidR="00C3621C" w:rsidRPr="00BE668F">
        <w:t>ils font preuve</w:t>
      </w:r>
      <w:r w:rsidR="00B26E55" w:rsidRPr="00BE668F">
        <w:t>.</w:t>
      </w:r>
    </w:p>
    <w:p w:rsidR="00A9560F" w:rsidRDefault="00A9560F" w:rsidP="00D46399">
      <w:pPr>
        <w:pStyle w:val="Sansinterligne"/>
      </w:pPr>
    </w:p>
    <w:p w:rsidR="00A9560F" w:rsidRPr="00A9560F" w:rsidRDefault="00A9560F" w:rsidP="00A9560F">
      <w:pPr>
        <w:pStyle w:val="NormalWeb"/>
        <w:numPr>
          <w:ilvl w:val="0"/>
          <w:numId w:val="2"/>
        </w:numPr>
        <w:rPr>
          <w:b/>
          <w:u w:val="single"/>
          <w:lang w:val="fr-BE"/>
        </w:rPr>
      </w:pPr>
      <w:r>
        <w:rPr>
          <w:b/>
          <w:u w:val="single"/>
          <w:lang w:val="fr-BE"/>
        </w:rPr>
        <w:t xml:space="preserve">Octroyer un temps d’adaptation du </w:t>
      </w:r>
      <w:r w:rsidRPr="00A9560F">
        <w:rPr>
          <w:b/>
          <w:u w:val="single"/>
          <w:lang w:val="fr-BE"/>
        </w:rPr>
        <w:t>matériel</w:t>
      </w:r>
    </w:p>
    <w:p w:rsidR="00B26E55" w:rsidRPr="00BE668F" w:rsidRDefault="00A9560F" w:rsidP="00D46399">
      <w:pPr>
        <w:pStyle w:val="Sansinterligne"/>
      </w:pPr>
      <w:r>
        <w:t xml:space="preserve">Dans le cadre d’une production audiovisuelle,  </w:t>
      </w:r>
      <w:r w:rsidRPr="00BE668F">
        <w:t xml:space="preserve">il est important de </w:t>
      </w:r>
      <w:r>
        <w:t xml:space="preserve">considérer que le rapport au </w:t>
      </w:r>
      <w:r w:rsidR="005E1040">
        <w:t>micro et à la caméra n’est pas naturel</w:t>
      </w:r>
      <w:r>
        <w:t xml:space="preserve"> et peu constituer un réel frein parasitaire dans</w:t>
      </w:r>
      <w:r w:rsidR="005E1040">
        <w:t xml:space="preserve"> l’élaboration des contenus. </w:t>
      </w:r>
      <w:r w:rsidR="008C4DE6">
        <w:t xml:space="preserve">Il est donc important de </w:t>
      </w:r>
      <w:r w:rsidRPr="00BE668F">
        <w:t xml:space="preserve">favoriser un temps d’appropriation et de familiarisation </w:t>
      </w:r>
      <w:r w:rsidR="005E1040">
        <w:t>avec</w:t>
      </w:r>
      <w:r w:rsidRPr="00BE668F">
        <w:t xml:space="preserve"> la technologie utilisée</w:t>
      </w:r>
      <w:r>
        <w:t xml:space="preserve">.  </w:t>
      </w:r>
      <w:r w:rsidR="00B26E55" w:rsidRPr="00BE668F">
        <w:t xml:space="preserve">    </w:t>
      </w:r>
    </w:p>
    <w:p w:rsidR="008C4DE6" w:rsidRDefault="008C4DE6" w:rsidP="001800D6">
      <w:pPr>
        <w:pStyle w:val="Sansinterligne"/>
      </w:pPr>
    </w:p>
    <w:p w:rsidR="005650C6" w:rsidRPr="00BE668F" w:rsidRDefault="00EA4B6C" w:rsidP="00BE3B0C">
      <w:pPr>
        <w:pStyle w:val="NormalWeb"/>
        <w:numPr>
          <w:ilvl w:val="0"/>
          <w:numId w:val="2"/>
        </w:numPr>
        <w:rPr>
          <w:b/>
          <w:u w:val="single"/>
          <w:lang w:val="fr-BE"/>
        </w:rPr>
      </w:pPr>
      <w:r>
        <w:rPr>
          <w:b/>
          <w:u w:val="single"/>
          <w:lang w:val="fr-BE"/>
        </w:rPr>
        <w:t>Etablir une véritable r</w:t>
      </w:r>
      <w:r w:rsidR="005650C6" w:rsidRPr="00BE668F">
        <w:rPr>
          <w:b/>
          <w:u w:val="single"/>
          <w:lang w:val="fr-BE"/>
        </w:rPr>
        <w:t xml:space="preserve">elation </w:t>
      </w:r>
      <w:r>
        <w:rPr>
          <w:b/>
          <w:u w:val="single"/>
          <w:lang w:val="fr-BE"/>
        </w:rPr>
        <w:t>d’écoute et de respect.</w:t>
      </w:r>
    </w:p>
    <w:p w:rsidR="003F7C55" w:rsidRPr="00BE668F" w:rsidRDefault="008C4DE6" w:rsidP="00BE3B0C">
      <w:pPr>
        <w:pStyle w:val="Sansinterligne"/>
      </w:pPr>
      <w:r w:rsidRPr="00BE668F">
        <w:t>Quel que</w:t>
      </w:r>
      <w:r w:rsidR="00BE3B0C">
        <w:t xml:space="preserve"> soit </w:t>
      </w:r>
      <w:r w:rsidR="005650C6" w:rsidRPr="00BE668F">
        <w:t>l</w:t>
      </w:r>
      <w:r w:rsidR="00C3621C" w:rsidRPr="00BE668F">
        <w:t xml:space="preserve">e statut et l’âge de la </w:t>
      </w:r>
      <w:r w:rsidR="00BE3B0C">
        <w:t>personne sollicitée</w:t>
      </w:r>
      <w:r w:rsidR="005650C6" w:rsidRPr="00BE668F">
        <w:t xml:space="preserve"> par un journaliste, il est </w:t>
      </w:r>
      <w:r w:rsidR="00BE3B0C">
        <w:t>import</w:t>
      </w:r>
      <w:r w:rsidR="005650C6" w:rsidRPr="00BE668F">
        <w:t>ant qu’une relation de confiance s’installe</w:t>
      </w:r>
      <w:r w:rsidR="00C3621C" w:rsidRPr="00BE668F">
        <w:t xml:space="preserve"> entre </w:t>
      </w:r>
      <w:r w:rsidR="00BE3B0C">
        <w:t>les</w:t>
      </w:r>
      <w:r w:rsidR="00C3621C" w:rsidRPr="00BE668F">
        <w:t xml:space="preserve"> interlocuteur</w:t>
      </w:r>
      <w:r w:rsidR="00BE3B0C">
        <w:t>s</w:t>
      </w:r>
      <w:r w:rsidR="005650C6" w:rsidRPr="00BE668F">
        <w:t xml:space="preserve">.  </w:t>
      </w:r>
      <w:r w:rsidR="00BE3B0C">
        <w:t>L</w:t>
      </w:r>
      <w:r w:rsidR="005650C6" w:rsidRPr="00BE668F">
        <w:t xml:space="preserve">es jeunes </w:t>
      </w:r>
      <w:r w:rsidR="00BE3B0C">
        <w:t xml:space="preserve">ne </w:t>
      </w:r>
      <w:r w:rsidR="005650C6" w:rsidRPr="00BE668F">
        <w:t>dérogent</w:t>
      </w:r>
      <w:r w:rsidR="00BE3B0C">
        <w:t xml:space="preserve"> naturellement pas à la règle !</w:t>
      </w:r>
      <w:r w:rsidR="00BE3B0C">
        <w:br/>
      </w:r>
      <w:r w:rsidR="00C3621C" w:rsidRPr="00BE668F">
        <w:t xml:space="preserve">Véritable gage d’une </w:t>
      </w:r>
      <w:r w:rsidR="003F7C55" w:rsidRPr="00BE668F">
        <w:t xml:space="preserve">participation </w:t>
      </w:r>
      <w:r w:rsidR="003F7C55" w:rsidRPr="005E1040">
        <w:t>riche</w:t>
      </w:r>
      <w:r w:rsidR="003F7C55" w:rsidRPr="00BE668F">
        <w:t xml:space="preserve"> des intervenants, c</w:t>
      </w:r>
      <w:r w:rsidR="005650C6" w:rsidRPr="00BE668F">
        <w:t>ette relation de confiance n</w:t>
      </w:r>
      <w:r w:rsidR="00C3621C" w:rsidRPr="00BE668F">
        <w:t xml:space="preserve">e pourra exister que si ces derniers </w:t>
      </w:r>
      <w:r w:rsidR="00BE3B0C">
        <w:t xml:space="preserve">se sentent à la fois considérés, écoutés et </w:t>
      </w:r>
      <w:r w:rsidR="005650C6" w:rsidRPr="00BE668F">
        <w:t>respectés.</w:t>
      </w:r>
    </w:p>
    <w:p w:rsidR="00BE3B0C" w:rsidRDefault="00BE3B0C" w:rsidP="00BE3B0C">
      <w:pPr>
        <w:pStyle w:val="Sansinterligne"/>
      </w:pPr>
    </w:p>
    <w:p w:rsidR="007B71D7" w:rsidRPr="00BE668F" w:rsidRDefault="00BE3B0C" w:rsidP="00BE3B0C">
      <w:pPr>
        <w:pStyle w:val="Sansinterligne"/>
      </w:pPr>
      <w:r>
        <w:t xml:space="preserve">Ainsi, par exemple, si </w:t>
      </w:r>
      <w:r w:rsidR="003F7C55" w:rsidRPr="00BE668F">
        <w:t>le journaliste offre au</w:t>
      </w:r>
      <w:r>
        <w:t>x</w:t>
      </w:r>
      <w:r w:rsidR="003F7C55" w:rsidRPr="00BE668F">
        <w:t xml:space="preserve"> jeune</w:t>
      </w:r>
      <w:r>
        <w:t>s</w:t>
      </w:r>
      <w:r w:rsidR="003F7C55" w:rsidRPr="00BE668F">
        <w:t xml:space="preserve"> le temps de s’exprimer, il est logique qu’il </w:t>
      </w:r>
      <w:r>
        <w:t xml:space="preserve">leur </w:t>
      </w:r>
      <w:r w:rsidR="003F7C55" w:rsidRPr="00BE668F">
        <w:t xml:space="preserve">permette d’aller au bout de </w:t>
      </w:r>
      <w:r>
        <w:t>leurs</w:t>
      </w:r>
      <w:r w:rsidR="003F7C55" w:rsidRPr="00BE668F">
        <w:t xml:space="preserve"> idées.</w:t>
      </w:r>
      <w:r w:rsidR="003F7C55" w:rsidRPr="00BE668F">
        <w:br/>
      </w:r>
    </w:p>
    <w:p w:rsidR="00C3621C" w:rsidRPr="00BE668F" w:rsidRDefault="00EA4B6C" w:rsidP="00BE3B0C">
      <w:pPr>
        <w:pStyle w:val="NormalWeb"/>
        <w:numPr>
          <w:ilvl w:val="0"/>
          <w:numId w:val="2"/>
        </w:numPr>
        <w:rPr>
          <w:u w:val="single"/>
          <w:lang w:val="fr-BE"/>
        </w:rPr>
      </w:pPr>
      <w:r>
        <w:rPr>
          <w:rStyle w:val="lev"/>
          <w:u w:val="single"/>
          <w:lang w:val="fr-BE"/>
        </w:rPr>
        <w:t>Respecter les jeunes dans leur identité</w:t>
      </w:r>
    </w:p>
    <w:p w:rsidR="00F7213C" w:rsidRDefault="00EF4982" w:rsidP="00A9560F">
      <w:pPr>
        <w:pStyle w:val="NormalWeb"/>
        <w:rPr>
          <w:lang w:val="fr-BE"/>
        </w:rPr>
      </w:pPr>
      <w:r w:rsidRPr="00BE668F">
        <w:rPr>
          <w:lang w:val="fr-BE"/>
        </w:rPr>
        <w:t xml:space="preserve">Les sujets </w:t>
      </w:r>
      <w:r w:rsidR="00EA4B6C">
        <w:rPr>
          <w:lang w:val="fr-BE"/>
        </w:rPr>
        <w:t xml:space="preserve">abordés avec </w:t>
      </w:r>
      <w:r w:rsidR="005E1040">
        <w:rPr>
          <w:lang w:val="fr-BE"/>
        </w:rPr>
        <w:t xml:space="preserve">les </w:t>
      </w:r>
      <w:r w:rsidR="00EA4B6C">
        <w:rPr>
          <w:lang w:val="fr-BE"/>
        </w:rPr>
        <w:t xml:space="preserve">jeunes </w:t>
      </w:r>
      <w:r w:rsidR="005E1040">
        <w:rPr>
          <w:lang w:val="fr-BE"/>
        </w:rPr>
        <w:t xml:space="preserve">doivent à la fois les respecter </w:t>
      </w:r>
      <w:r w:rsidRPr="00BE668F">
        <w:rPr>
          <w:lang w:val="fr-BE"/>
        </w:rPr>
        <w:t xml:space="preserve">dans leur </w:t>
      </w:r>
      <w:r w:rsidR="00EA4B6C">
        <w:rPr>
          <w:lang w:val="fr-BE"/>
        </w:rPr>
        <w:t>identité et leur âge</w:t>
      </w:r>
      <w:r w:rsidRPr="00BE668F">
        <w:rPr>
          <w:lang w:val="fr-BE"/>
        </w:rPr>
        <w:t xml:space="preserve">.   </w:t>
      </w:r>
      <w:r w:rsidR="00EA4B6C">
        <w:rPr>
          <w:lang w:val="fr-BE"/>
        </w:rPr>
        <w:br/>
        <w:t>Le choix éditorial, s’il y a lieu, sera concerté.  L’objectif étant, rappelons</w:t>
      </w:r>
      <w:r w:rsidR="005E1040">
        <w:rPr>
          <w:lang w:val="fr-BE"/>
        </w:rPr>
        <w:t xml:space="preserve">-le, </w:t>
      </w:r>
      <w:r w:rsidR="00EA4B6C">
        <w:rPr>
          <w:lang w:val="fr-BE"/>
        </w:rPr>
        <w:t xml:space="preserve">de </w:t>
      </w:r>
      <w:r w:rsidR="005E1040">
        <w:rPr>
          <w:lang w:val="fr-BE"/>
        </w:rPr>
        <w:t xml:space="preserve">leur donner la parole </w:t>
      </w:r>
      <w:r w:rsidR="00EA4B6C">
        <w:rPr>
          <w:lang w:val="fr-BE"/>
        </w:rPr>
        <w:t xml:space="preserve">et non d’en faire les porte-paroles des adultes…   </w:t>
      </w:r>
    </w:p>
    <w:p w:rsidR="00F7213C" w:rsidRPr="00A22D72" w:rsidRDefault="00A22D72" w:rsidP="00A22D72">
      <w:pPr>
        <w:rPr>
          <w:i/>
        </w:rPr>
      </w:pPr>
      <w:r w:rsidRPr="00A22D72">
        <w:rPr>
          <w:i/>
        </w:rPr>
        <w:t>Document créé par Marc André, détaché pédagogiq</w:t>
      </w:r>
      <w:r w:rsidR="00766847">
        <w:rPr>
          <w:i/>
        </w:rPr>
        <w:t xml:space="preserve">ue à Média Animation et au </w:t>
      </w:r>
      <w:proofErr w:type="spellStart"/>
      <w:r w:rsidR="00766847">
        <w:rPr>
          <w:i/>
        </w:rPr>
        <w:t>SeGEC</w:t>
      </w:r>
      <w:bookmarkStart w:id="0" w:name="_GoBack"/>
      <w:bookmarkEnd w:id="0"/>
      <w:proofErr w:type="spellEnd"/>
      <w:r w:rsidRPr="00A22D72">
        <w:rPr>
          <w:i/>
        </w:rPr>
        <w:t>.</w:t>
      </w:r>
    </w:p>
    <w:sectPr w:rsidR="00F7213C" w:rsidRPr="00A22D72" w:rsidSect="000E5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F4" w:rsidRDefault="006337F4" w:rsidP="00543424">
      <w:pPr>
        <w:spacing w:after="0" w:line="240" w:lineRule="auto"/>
      </w:pPr>
      <w:r>
        <w:separator/>
      </w:r>
    </w:p>
  </w:endnote>
  <w:endnote w:type="continuationSeparator" w:id="0">
    <w:p w:rsidR="006337F4" w:rsidRDefault="006337F4" w:rsidP="0054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F4" w:rsidRDefault="006337F4" w:rsidP="00543424">
      <w:pPr>
        <w:spacing w:after="0" w:line="240" w:lineRule="auto"/>
      </w:pPr>
      <w:r>
        <w:separator/>
      </w:r>
    </w:p>
  </w:footnote>
  <w:footnote w:type="continuationSeparator" w:id="0">
    <w:p w:rsidR="006337F4" w:rsidRDefault="006337F4" w:rsidP="00543424">
      <w:pPr>
        <w:spacing w:after="0" w:line="240" w:lineRule="auto"/>
      </w:pPr>
      <w:r>
        <w:continuationSeparator/>
      </w:r>
    </w:p>
  </w:footnote>
  <w:footnote w:id="1">
    <w:p w:rsidR="00167D37" w:rsidRDefault="00167D37">
      <w:pPr>
        <w:pStyle w:val="Notedebasdepage"/>
      </w:pPr>
      <w:r>
        <w:rPr>
          <w:rStyle w:val="Appelnotedebasdep"/>
        </w:rPr>
        <w:footnoteRef/>
      </w:r>
      <w:r>
        <w:t xml:space="preserve"> Sylvie </w:t>
      </w:r>
      <w:proofErr w:type="spellStart"/>
      <w:r>
        <w:t>Crépy</w:t>
      </w:r>
      <w:proofErr w:type="spellEnd"/>
      <w:r>
        <w:t xml:space="preserve">, </w:t>
      </w:r>
      <w:proofErr w:type="spellStart"/>
      <w:r>
        <w:t>Unapec</w:t>
      </w:r>
      <w:proofErr w:type="spellEnd"/>
      <w:r>
        <w:t xml:space="preserve"> (</w:t>
      </w:r>
      <w:r w:rsidRPr="00167D37">
        <w:t>http://sitecoles.formiris.org/?WebZoneID=590&amp;ArticleID=1639</w:t>
      </w:r>
    </w:p>
  </w:footnote>
  <w:footnote w:id="2">
    <w:p w:rsidR="00D46399" w:rsidRDefault="00D46399" w:rsidP="00D46399">
      <w:pPr>
        <w:pStyle w:val="Notedebasdepage"/>
      </w:pPr>
      <w:r>
        <w:rPr>
          <w:rStyle w:val="Appelnotedebasdep"/>
        </w:rPr>
        <w:footnoteRef/>
      </w:r>
      <w:r>
        <w:t xml:space="preserve"> </w:t>
      </w:r>
      <w:r w:rsidRPr="00D46399">
        <w:t>http://www.lexpress.fr/actualite/societe/la-defenseure-des-enfants-donne-la-parole-aux-jeunes_829866.html#8FVPHsLe1Ib6Ljl8.99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4870"/>
    <w:multiLevelType w:val="hybridMultilevel"/>
    <w:tmpl w:val="FB7C5618"/>
    <w:lvl w:ilvl="0" w:tplc="48CC5206">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23EF3C9F"/>
    <w:multiLevelType w:val="hybridMultilevel"/>
    <w:tmpl w:val="99085998"/>
    <w:lvl w:ilvl="0" w:tplc="2B720D2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3FB01A7"/>
    <w:multiLevelType w:val="hybridMultilevel"/>
    <w:tmpl w:val="C77EA086"/>
    <w:lvl w:ilvl="0" w:tplc="DB3416EC">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1CF6284"/>
    <w:multiLevelType w:val="hybridMultilevel"/>
    <w:tmpl w:val="18B0599E"/>
    <w:lvl w:ilvl="0" w:tplc="304E8EFE">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3C"/>
    <w:rsid w:val="000B6398"/>
    <w:rsid w:val="000D053C"/>
    <w:rsid w:val="000E5395"/>
    <w:rsid w:val="001007F7"/>
    <w:rsid w:val="00105FCE"/>
    <w:rsid w:val="00160798"/>
    <w:rsid w:val="00167D37"/>
    <w:rsid w:val="001800D6"/>
    <w:rsid w:val="001B4216"/>
    <w:rsid w:val="002245F7"/>
    <w:rsid w:val="002258C2"/>
    <w:rsid w:val="00256ACC"/>
    <w:rsid w:val="0028387F"/>
    <w:rsid w:val="002930EF"/>
    <w:rsid w:val="002C1BD6"/>
    <w:rsid w:val="002C7E4D"/>
    <w:rsid w:val="003C2D76"/>
    <w:rsid w:val="003F7C55"/>
    <w:rsid w:val="004263A0"/>
    <w:rsid w:val="0047786A"/>
    <w:rsid w:val="00542A72"/>
    <w:rsid w:val="00543424"/>
    <w:rsid w:val="005650C6"/>
    <w:rsid w:val="005746B4"/>
    <w:rsid w:val="005E1040"/>
    <w:rsid w:val="006337F4"/>
    <w:rsid w:val="00697D4B"/>
    <w:rsid w:val="00727295"/>
    <w:rsid w:val="00766847"/>
    <w:rsid w:val="007B71D7"/>
    <w:rsid w:val="00806BA1"/>
    <w:rsid w:val="0087758C"/>
    <w:rsid w:val="00886985"/>
    <w:rsid w:val="008A6D34"/>
    <w:rsid w:val="008C0979"/>
    <w:rsid w:val="008C4DE6"/>
    <w:rsid w:val="008E5155"/>
    <w:rsid w:val="00952A3B"/>
    <w:rsid w:val="009B0F32"/>
    <w:rsid w:val="009E7F3B"/>
    <w:rsid w:val="009F6B23"/>
    <w:rsid w:val="00A22D72"/>
    <w:rsid w:val="00A9560F"/>
    <w:rsid w:val="00AD74D6"/>
    <w:rsid w:val="00B26E55"/>
    <w:rsid w:val="00B41A0C"/>
    <w:rsid w:val="00B527A7"/>
    <w:rsid w:val="00BB135A"/>
    <w:rsid w:val="00BE3B0C"/>
    <w:rsid w:val="00BE668F"/>
    <w:rsid w:val="00C358EA"/>
    <w:rsid w:val="00C3621C"/>
    <w:rsid w:val="00C602F6"/>
    <w:rsid w:val="00D46399"/>
    <w:rsid w:val="00E20B4D"/>
    <w:rsid w:val="00E35746"/>
    <w:rsid w:val="00E63AB5"/>
    <w:rsid w:val="00EA4B6C"/>
    <w:rsid w:val="00EF4982"/>
    <w:rsid w:val="00F2700C"/>
    <w:rsid w:val="00F368D0"/>
    <w:rsid w:val="00F447EB"/>
    <w:rsid w:val="00F7213C"/>
    <w:rsid w:val="00F73E1D"/>
    <w:rsid w:val="00FF28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Titre2">
    <w:name w:val="heading 2"/>
    <w:basedOn w:val="Normal"/>
    <w:next w:val="Normal"/>
    <w:link w:val="Titre2Car"/>
    <w:uiPriority w:val="9"/>
    <w:semiHidden/>
    <w:unhideWhenUsed/>
    <w:qFormat/>
    <w:rsid w:val="008775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87758C"/>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213C"/>
    <w:pPr>
      <w:ind w:left="720"/>
      <w:contextualSpacing/>
    </w:pPr>
  </w:style>
  <w:style w:type="character" w:styleId="lev">
    <w:name w:val="Strong"/>
    <w:basedOn w:val="Policepardfaut"/>
    <w:uiPriority w:val="22"/>
    <w:qFormat/>
    <w:rsid w:val="00F7213C"/>
    <w:rPr>
      <w:b/>
      <w:bCs/>
    </w:rPr>
  </w:style>
  <w:style w:type="paragraph" w:styleId="NormalWeb">
    <w:name w:val="Normal (Web)"/>
    <w:basedOn w:val="Normal"/>
    <w:uiPriority w:val="99"/>
    <w:unhideWhenUsed/>
    <w:rsid w:val="00F7213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Policepardfaut"/>
    <w:rsid w:val="0028387F"/>
  </w:style>
  <w:style w:type="paragraph" w:styleId="Sansinterligne">
    <w:name w:val="No Spacing"/>
    <w:uiPriority w:val="1"/>
    <w:qFormat/>
    <w:rsid w:val="00E20B4D"/>
    <w:pPr>
      <w:spacing w:after="0" w:line="240" w:lineRule="auto"/>
    </w:pPr>
    <w:rPr>
      <w:lang w:val="fr-BE"/>
    </w:rPr>
  </w:style>
  <w:style w:type="paragraph" w:styleId="En-tte">
    <w:name w:val="header"/>
    <w:basedOn w:val="Normal"/>
    <w:link w:val="En-tteCar"/>
    <w:uiPriority w:val="99"/>
    <w:unhideWhenUsed/>
    <w:rsid w:val="00543424"/>
    <w:pPr>
      <w:tabs>
        <w:tab w:val="center" w:pos="4536"/>
        <w:tab w:val="right" w:pos="9072"/>
      </w:tabs>
      <w:spacing w:after="0" w:line="240" w:lineRule="auto"/>
    </w:pPr>
  </w:style>
  <w:style w:type="character" w:customStyle="1" w:styleId="En-tteCar">
    <w:name w:val="En-tête Car"/>
    <w:basedOn w:val="Policepardfaut"/>
    <w:link w:val="En-tte"/>
    <w:uiPriority w:val="99"/>
    <w:rsid w:val="00543424"/>
    <w:rPr>
      <w:lang w:val="fr-BE"/>
    </w:rPr>
  </w:style>
  <w:style w:type="paragraph" w:styleId="Pieddepage">
    <w:name w:val="footer"/>
    <w:basedOn w:val="Normal"/>
    <w:link w:val="PieddepageCar"/>
    <w:uiPriority w:val="99"/>
    <w:unhideWhenUsed/>
    <w:rsid w:val="005434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3424"/>
    <w:rPr>
      <w:lang w:val="fr-BE"/>
    </w:rPr>
  </w:style>
  <w:style w:type="table" w:styleId="Grilledutableau">
    <w:name w:val="Table Grid"/>
    <w:basedOn w:val="TableauNormal"/>
    <w:uiPriority w:val="59"/>
    <w:rsid w:val="00F3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67D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7D37"/>
    <w:rPr>
      <w:sz w:val="20"/>
      <w:szCs w:val="20"/>
      <w:lang w:val="fr-BE"/>
    </w:rPr>
  </w:style>
  <w:style w:type="character" w:styleId="Appelnotedebasdep">
    <w:name w:val="footnote reference"/>
    <w:basedOn w:val="Policepardfaut"/>
    <w:uiPriority w:val="99"/>
    <w:semiHidden/>
    <w:unhideWhenUsed/>
    <w:rsid w:val="00167D37"/>
    <w:rPr>
      <w:vertAlign w:val="superscript"/>
    </w:rPr>
  </w:style>
  <w:style w:type="character" w:customStyle="1" w:styleId="Titre3Car">
    <w:name w:val="Titre 3 Car"/>
    <w:basedOn w:val="Policepardfaut"/>
    <w:link w:val="Titre3"/>
    <w:uiPriority w:val="9"/>
    <w:rsid w:val="0087758C"/>
    <w:rPr>
      <w:rFonts w:ascii="Times New Roman" w:eastAsia="Times New Roman" w:hAnsi="Times New Roman" w:cs="Times New Roman"/>
      <w:b/>
      <w:bCs/>
      <w:sz w:val="27"/>
      <w:szCs w:val="27"/>
      <w:lang w:val="fr-BE" w:eastAsia="fr-BE"/>
    </w:rPr>
  </w:style>
  <w:style w:type="character" w:customStyle="1" w:styleId="Titre2Car">
    <w:name w:val="Titre 2 Car"/>
    <w:basedOn w:val="Policepardfaut"/>
    <w:link w:val="Titre2"/>
    <w:uiPriority w:val="9"/>
    <w:semiHidden/>
    <w:rsid w:val="0087758C"/>
    <w:rPr>
      <w:rFonts w:asciiTheme="majorHAnsi" w:eastAsiaTheme="majorEastAsia" w:hAnsiTheme="majorHAnsi" w:cstheme="majorBidi"/>
      <w:b/>
      <w:bCs/>
      <w:color w:val="4F81BD" w:themeColor="accent1"/>
      <w:sz w:val="26"/>
      <w:szCs w:val="26"/>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Titre2">
    <w:name w:val="heading 2"/>
    <w:basedOn w:val="Normal"/>
    <w:next w:val="Normal"/>
    <w:link w:val="Titre2Car"/>
    <w:uiPriority w:val="9"/>
    <w:semiHidden/>
    <w:unhideWhenUsed/>
    <w:qFormat/>
    <w:rsid w:val="008775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87758C"/>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213C"/>
    <w:pPr>
      <w:ind w:left="720"/>
      <w:contextualSpacing/>
    </w:pPr>
  </w:style>
  <w:style w:type="character" w:styleId="lev">
    <w:name w:val="Strong"/>
    <w:basedOn w:val="Policepardfaut"/>
    <w:uiPriority w:val="22"/>
    <w:qFormat/>
    <w:rsid w:val="00F7213C"/>
    <w:rPr>
      <w:b/>
      <w:bCs/>
    </w:rPr>
  </w:style>
  <w:style w:type="paragraph" w:styleId="NormalWeb">
    <w:name w:val="Normal (Web)"/>
    <w:basedOn w:val="Normal"/>
    <w:uiPriority w:val="99"/>
    <w:unhideWhenUsed/>
    <w:rsid w:val="00F7213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Policepardfaut"/>
    <w:rsid w:val="0028387F"/>
  </w:style>
  <w:style w:type="paragraph" w:styleId="Sansinterligne">
    <w:name w:val="No Spacing"/>
    <w:uiPriority w:val="1"/>
    <w:qFormat/>
    <w:rsid w:val="00E20B4D"/>
    <w:pPr>
      <w:spacing w:after="0" w:line="240" w:lineRule="auto"/>
    </w:pPr>
    <w:rPr>
      <w:lang w:val="fr-BE"/>
    </w:rPr>
  </w:style>
  <w:style w:type="paragraph" w:styleId="En-tte">
    <w:name w:val="header"/>
    <w:basedOn w:val="Normal"/>
    <w:link w:val="En-tteCar"/>
    <w:uiPriority w:val="99"/>
    <w:unhideWhenUsed/>
    <w:rsid w:val="00543424"/>
    <w:pPr>
      <w:tabs>
        <w:tab w:val="center" w:pos="4536"/>
        <w:tab w:val="right" w:pos="9072"/>
      </w:tabs>
      <w:spacing w:after="0" w:line="240" w:lineRule="auto"/>
    </w:pPr>
  </w:style>
  <w:style w:type="character" w:customStyle="1" w:styleId="En-tteCar">
    <w:name w:val="En-tête Car"/>
    <w:basedOn w:val="Policepardfaut"/>
    <w:link w:val="En-tte"/>
    <w:uiPriority w:val="99"/>
    <w:rsid w:val="00543424"/>
    <w:rPr>
      <w:lang w:val="fr-BE"/>
    </w:rPr>
  </w:style>
  <w:style w:type="paragraph" w:styleId="Pieddepage">
    <w:name w:val="footer"/>
    <w:basedOn w:val="Normal"/>
    <w:link w:val="PieddepageCar"/>
    <w:uiPriority w:val="99"/>
    <w:unhideWhenUsed/>
    <w:rsid w:val="005434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3424"/>
    <w:rPr>
      <w:lang w:val="fr-BE"/>
    </w:rPr>
  </w:style>
  <w:style w:type="table" w:styleId="Grilledutableau">
    <w:name w:val="Table Grid"/>
    <w:basedOn w:val="TableauNormal"/>
    <w:uiPriority w:val="59"/>
    <w:rsid w:val="00F3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67D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7D37"/>
    <w:rPr>
      <w:sz w:val="20"/>
      <w:szCs w:val="20"/>
      <w:lang w:val="fr-BE"/>
    </w:rPr>
  </w:style>
  <w:style w:type="character" w:styleId="Appelnotedebasdep">
    <w:name w:val="footnote reference"/>
    <w:basedOn w:val="Policepardfaut"/>
    <w:uiPriority w:val="99"/>
    <w:semiHidden/>
    <w:unhideWhenUsed/>
    <w:rsid w:val="00167D37"/>
    <w:rPr>
      <w:vertAlign w:val="superscript"/>
    </w:rPr>
  </w:style>
  <w:style w:type="character" w:customStyle="1" w:styleId="Titre3Car">
    <w:name w:val="Titre 3 Car"/>
    <w:basedOn w:val="Policepardfaut"/>
    <w:link w:val="Titre3"/>
    <w:uiPriority w:val="9"/>
    <w:rsid w:val="0087758C"/>
    <w:rPr>
      <w:rFonts w:ascii="Times New Roman" w:eastAsia="Times New Roman" w:hAnsi="Times New Roman" w:cs="Times New Roman"/>
      <w:b/>
      <w:bCs/>
      <w:sz w:val="27"/>
      <w:szCs w:val="27"/>
      <w:lang w:val="fr-BE" w:eastAsia="fr-BE"/>
    </w:rPr>
  </w:style>
  <w:style w:type="character" w:customStyle="1" w:styleId="Titre2Car">
    <w:name w:val="Titre 2 Car"/>
    <w:basedOn w:val="Policepardfaut"/>
    <w:link w:val="Titre2"/>
    <w:uiPriority w:val="9"/>
    <w:semiHidden/>
    <w:rsid w:val="0087758C"/>
    <w:rPr>
      <w:rFonts w:asciiTheme="majorHAnsi" w:eastAsiaTheme="majorEastAsia" w:hAnsiTheme="majorHAnsi" w:cstheme="majorBidi"/>
      <w:b/>
      <w:bCs/>
      <w:color w:val="4F81BD" w:themeColor="accent1"/>
      <w:sz w:val="26"/>
      <w:szCs w:val="2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34124">
      <w:bodyDiv w:val="1"/>
      <w:marLeft w:val="0"/>
      <w:marRight w:val="0"/>
      <w:marTop w:val="0"/>
      <w:marBottom w:val="0"/>
      <w:divBdr>
        <w:top w:val="none" w:sz="0" w:space="0" w:color="auto"/>
        <w:left w:val="none" w:sz="0" w:space="0" w:color="auto"/>
        <w:bottom w:val="none" w:sz="0" w:space="0" w:color="auto"/>
        <w:right w:val="none" w:sz="0" w:space="0" w:color="auto"/>
      </w:divBdr>
      <w:divsChild>
        <w:div w:id="1110123096">
          <w:marLeft w:val="0"/>
          <w:marRight w:val="0"/>
          <w:marTop w:val="0"/>
          <w:marBottom w:val="0"/>
          <w:divBdr>
            <w:top w:val="none" w:sz="0" w:space="0" w:color="auto"/>
            <w:left w:val="none" w:sz="0" w:space="0" w:color="auto"/>
            <w:bottom w:val="none" w:sz="0" w:space="0" w:color="auto"/>
            <w:right w:val="none" w:sz="0" w:space="0" w:color="auto"/>
          </w:divBdr>
        </w:div>
        <w:div w:id="347871870">
          <w:marLeft w:val="0"/>
          <w:marRight w:val="0"/>
          <w:marTop w:val="0"/>
          <w:marBottom w:val="0"/>
          <w:divBdr>
            <w:top w:val="none" w:sz="0" w:space="0" w:color="auto"/>
            <w:left w:val="none" w:sz="0" w:space="0" w:color="auto"/>
            <w:bottom w:val="none" w:sz="0" w:space="0" w:color="auto"/>
            <w:right w:val="none" w:sz="0" w:space="0" w:color="auto"/>
          </w:divBdr>
        </w:div>
        <w:div w:id="1364401869">
          <w:marLeft w:val="0"/>
          <w:marRight w:val="0"/>
          <w:marTop w:val="0"/>
          <w:marBottom w:val="0"/>
          <w:divBdr>
            <w:top w:val="none" w:sz="0" w:space="0" w:color="auto"/>
            <w:left w:val="none" w:sz="0" w:space="0" w:color="auto"/>
            <w:bottom w:val="none" w:sz="0" w:space="0" w:color="auto"/>
            <w:right w:val="none" w:sz="0" w:space="0" w:color="auto"/>
          </w:divBdr>
        </w:div>
        <w:div w:id="944457635">
          <w:marLeft w:val="0"/>
          <w:marRight w:val="0"/>
          <w:marTop w:val="0"/>
          <w:marBottom w:val="0"/>
          <w:divBdr>
            <w:top w:val="none" w:sz="0" w:space="0" w:color="auto"/>
            <w:left w:val="none" w:sz="0" w:space="0" w:color="auto"/>
            <w:bottom w:val="none" w:sz="0" w:space="0" w:color="auto"/>
            <w:right w:val="none" w:sz="0" w:space="0" w:color="auto"/>
          </w:divBdr>
        </w:div>
        <w:div w:id="1639070232">
          <w:marLeft w:val="0"/>
          <w:marRight w:val="0"/>
          <w:marTop w:val="0"/>
          <w:marBottom w:val="0"/>
          <w:divBdr>
            <w:top w:val="none" w:sz="0" w:space="0" w:color="auto"/>
            <w:left w:val="none" w:sz="0" w:space="0" w:color="auto"/>
            <w:bottom w:val="none" w:sz="0" w:space="0" w:color="auto"/>
            <w:right w:val="none" w:sz="0" w:space="0" w:color="auto"/>
          </w:divBdr>
        </w:div>
        <w:div w:id="1337540213">
          <w:marLeft w:val="0"/>
          <w:marRight w:val="0"/>
          <w:marTop w:val="0"/>
          <w:marBottom w:val="0"/>
          <w:divBdr>
            <w:top w:val="none" w:sz="0" w:space="0" w:color="auto"/>
            <w:left w:val="none" w:sz="0" w:space="0" w:color="auto"/>
            <w:bottom w:val="none" w:sz="0" w:space="0" w:color="auto"/>
            <w:right w:val="none" w:sz="0" w:space="0" w:color="auto"/>
          </w:divBdr>
        </w:div>
        <w:div w:id="644622870">
          <w:marLeft w:val="0"/>
          <w:marRight w:val="0"/>
          <w:marTop w:val="0"/>
          <w:marBottom w:val="0"/>
          <w:divBdr>
            <w:top w:val="none" w:sz="0" w:space="0" w:color="auto"/>
            <w:left w:val="none" w:sz="0" w:space="0" w:color="auto"/>
            <w:bottom w:val="none" w:sz="0" w:space="0" w:color="auto"/>
            <w:right w:val="none" w:sz="0" w:space="0" w:color="auto"/>
          </w:divBdr>
        </w:div>
      </w:divsChild>
    </w:div>
    <w:div w:id="828206976">
      <w:bodyDiv w:val="1"/>
      <w:marLeft w:val="0"/>
      <w:marRight w:val="0"/>
      <w:marTop w:val="0"/>
      <w:marBottom w:val="0"/>
      <w:divBdr>
        <w:top w:val="none" w:sz="0" w:space="0" w:color="auto"/>
        <w:left w:val="none" w:sz="0" w:space="0" w:color="auto"/>
        <w:bottom w:val="none" w:sz="0" w:space="0" w:color="auto"/>
        <w:right w:val="none" w:sz="0" w:space="0" w:color="auto"/>
      </w:divBdr>
    </w:div>
    <w:div w:id="976303086">
      <w:bodyDiv w:val="1"/>
      <w:marLeft w:val="0"/>
      <w:marRight w:val="0"/>
      <w:marTop w:val="0"/>
      <w:marBottom w:val="0"/>
      <w:divBdr>
        <w:top w:val="none" w:sz="0" w:space="0" w:color="auto"/>
        <w:left w:val="none" w:sz="0" w:space="0" w:color="auto"/>
        <w:bottom w:val="none" w:sz="0" w:space="0" w:color="auto"/>
        <w:right w:val="none" w:sz="0" w:space="0" w:color="auto"/>
      </w:divBdr>
      <w:divsChild>
        <w:div w:id="623509899">
          <w:marLeft w:val="0"/>
          <w:marRight w:val="0"/>
          <w:marTop w:val="0"/>
          <w:marBottom w:val="0"/>
          <w:divBdr>
            <w:top w:val="none" w:sz="0" w:space="0" w:color="auto"/>
            <w:left w:val="none" w:sz="0" w:space="0" w:color="auto"/>
            <w:bottom w:val="none" w:sz="0" w:space="0" w:color="auto"/>
            <w:right w:val="none" w:sz="0" w:space="0" w:color="auto"/>
          </w:divBdr>
          <w:divsChild>
            <w:div w:id="811168106">
              <w:marLeft w:val="0"/>
              <w:marRight w:val="0"/>
              <w:marTop w:val="0"/>
              <w:marBottom w:val="0"/>
              <w:divBdr>
                <w:top w:val="none" w:sz="0" w:space="0" w:color="auto"/>
                <w:left w:val="none" w:sz="0" w:space="0" w:color="auto"/>
                <w:bottom w:val="none" w:sz="0" w:space="0" w:color="auto"/>
                <w:right w:val="none" w:sz="0" w:space="0" w:color="auto"/>
              </w:divBdr>
              <w:divsChild>
                <w:div w:id="1963655576">
                  <w:marLeft w:val="0"/>
                  <w:marRight w:val="0"/>
                  <w:marTop w:val="0"/>
                  <w:marBottom w:val="0"/>
                  <w:divBdr>
                    <w:top w:val="none" w:sz="0" w:space="0" w:color="auto"/>
                    <w:left w:val="none" w:sz="0" w:space="0" w:color="auto"/>
                    <w:bottom w:val="none" w:sz="0" w:space="0" w:color="auto"/>
                    <w:right w:val="none" w:sz="0" w:space="0" w:color="auto"/>
                  </w:divBdr>
                  <w:divsChild>
                    <w:div w:id="556092785">
                      <w:marLeft w:val="0"/>
                      <w:marRight w:val="0"/>
                      <w:marTop w:val="0"/>
                      <w:marBottom w:val="0"/>
                      <w:divBdr>
                        <w:top w:val="none" w:sz="0" w:space="0" w:color="auto"/>
                        <w:left w:val="none" w:sz="0" w:space="0" w:color="auto"/>
                        <w:bottom w:val="none" w:sz="0" w:space="0" w:color="auto"/>
                        <w:right w:val="none" w:sz="0" w:space="0" w:color="auto"/>
                      </w:divBdr>
                      <w:divsChild>
                        <w:div w:id="17195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7FE7-F777-4087-BCF3-309BFE64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833</Words>
  <Characters>4584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bonneau</cp:lastModifiedBy>
  <cp:revision>4</cp:revision>
  <dcterms:created xsi:type="dcterms:W3CDTF">2014-10-13T12:54:00Z</dcterms:created>
  <dcterms:modified xsi:type="dcterms:W3CDTF">2014-10-16T07:34:00Z</dcterms:modified>
</cp:coreProperties>
</file>